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7"/>
        <w:gridCol w:w="1178"/>
        <w:gridCol w:w="6765"/>
      </w:tblGrid>
      <w:tr w:rsidR="00D84899" w:rsidRPr="00D84899" w14:paraId="7C60FFF6" w14:textId="77777777" w:rsidTr="00D84899">
        <w:trPr>
          <w:tblCellSpacing w:w="15" w:type="dxa"/>
        </w:trPr>
        <w:tc>
          <w:tcPr>
            <w:tcW w:w="456" w:type="pct"/>
            <w:shd w:val="clear" w:color="auto" w:fill="63AC38"/>
            <w:noWrap/>
            <w:tcMar>
              <w:top w:w="60" w:type="dxa"/>
              <w:left w:w="105" w:type="dxa"/>
              <w:bottom w:w="45" w:type="dxa"/>
              <w:right w:w="105" w:type="dxa"/>
            </w:tcMar>
            <w:hideMark/>
          </w:tcPr>
          <w:p w14:paraId="498987E5" w14:textId="77777777" w:rsid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fldChar w:fldCharType="begin"/>
            </w:r>
            <w:r w:rsidRPr="00D84899">
              <w:rPr>
                <w:rFonts w:ascii="Tahoma" w:eastAsia="Times New Roman" w:hAnsi="Tahoma" w:cs="Tahoma"/>
                <w:color w:val="000000"/>
                <w:sz w:val="20"/>
                <w:szCs w:val="20"/>
              </w:rPr>
              <w:instrText xml:space="preserve"> HYPERLINK "https://richmondva.legistar.com/LegislationDetail.aspx?ID=4228481&amp;GUID=AF038587-F0B9-4828-96F0-D1407F4E736E&amp;Options=Advanced&amp;Search=" </w:instrText>
            </w:r>
            <w:r w:rsidRPr="00D84899">
              <w:rPr>
                <w:rFonts w:ascii="Tahoma" w:eastAsia="Times New Roman" w:hAnsi="Tahoma" w:cs="Tahoma"/>
                <w:color w:val="000000"/>
                <w:sz w:val="20"/>
                <w:szCs w:val="20"/>
              </w:rPr>
            </w:r>
            <w:r w:rsidRPr="00D84899">
              <w:rPr>
                <w:rFonts w:ascii="Tahoma" w:eastAsia="Times New Roman" w:hAnsi="Tahoma" w:cs="Tahoma"/>
                <w:color w:val="000000"/>
                <w:sz w:val="20"/>
                <w:szCs w:val="20"/>
              </w:rPr>
              <w:fldChar w:fldCharType="separate"/>
            </w:r>
            <w:r w:rsidRPr="00D84899">
              <w:rPr>
                <w:rFonts w:ascii="Tahoma" w:eastAsia="Times New Roman" w:hAnsi="Tahoma" w:cs="Tahoma"/>
                <w:color w:val="0000FF"/>
                <w:sz w:val="20"/>
                <w:szCs w:val="20"/>
                <w:u w:val="single"/>
              </w:rPr>
              <w:t>RES. 2019-R069</w:t>
            </w:r>
            <w:r w:rsidRPr="00D84899">
              <w:rPr>
                <w:rFonts w:ascii="Tahoma" w:eastAsia="Times New Roman" w:hAnsi="Tahoma" w:cs="Tahoma"/>
                <w:color w:val="000000"/>
                <w:sz w:val="20"/>
                <w:szCs w:val="20"/>
              </w:rPr>
              <w:fldChar w:fldCharType="end"/>
            </w:r>
          </w:p>
          <w:p w14:paraId="3C2F282B" w14:textId="77777777" w:rsidR="00D84899" w:rsidRDefault="00D84899" w:rsidP="00D84899">
            <w:pPr>
              <w:rPr>
                <w:rFonts w:ascii="Tahoma" w:eastAsia="Times New Roman" w:hAnsi="Tahoma" w:cs="Tahoma"/>
                <w:sz w:val="20"/>
                <w:szCs w:val="20"/>
              </w:rPr>
            </w:pPr>
          </w:p>
          <w:p w14:paraId="7824DA80" w14:textId="77777777" w:rsidR="00D84899" w:rsidRPr="00D84899" w:rsidRDefault="00D84899" w:rsidP="00D84899">
            <w:pPr>
              <w:jc w:val="center"/>
              <w:rPr>
                <w:rFonts w:ascii="Tahoma" w:eastAsia="Times New Roman" w:hAnsi="Tahoma" w:cs="Tahoma"/>
                <w:sz w:val="20"/>
                <w:szCs w:val="20"/>
              </w:rPr>
            </w:pPr>
          </w:p>
        </w:tc>
        <w:tc>
          <w:tcPr>
            <w:tcW w:w="315" w:type="pct"/>
            <w:shd w:val="clear" w:color="auto" w:fill="63AC38"/>
            <w:tcMar>
              <w:top w:w="60" w:type="dxa"/>
              <w:left w:w="105" w:type="dxa"/>
              <w:bottom w:w="45" w:type="dxa"/>
              <w:right w:w="105" w:type="dxa"/>
            </w:tcMar>
            <w:hideMark/>
          </w:tcPr>
          <w:p w14:paraId="38DF5B62"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Resolution</w:t>
            </w:r>
          </w:p>
        </w:tc>
        <w:tc>
          <w:tcPr>
            <w:tcW w:w="4197" w:type="pct"/>
            <w:shd w:val="clear" w:color="auto" w:fill="63AC38"/>
            <w:tcMar>
              <w:top w:w="60" w:type="dxa"/>
              <w:left w:w="105" w:type="dxa"/>
              <w:bottom w:w="45" w:type="dxa"/>
              <w:right w:w="105" w:type="dxa"/>
            </w:tcMar>
            <w:hideMark/>
          </w:tcPr>
          <w:p w14:paraId="6BC1943E"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request the Richmond delegation to the General Assembly of Virginia to introduce and support the enactment of legislation authorizing the City to (</w:t>
            </w:r>
            <w:proofErr w:type="spellStart"/>
            <w:r w:rsidRPr="00D84899">
              <w:rPr>
                <w:rFonts w:ascii="Tahoma" w:eastAsia="Times New Roman" w:hAnsi="Tahoma" w:cs="Tahoma"/>
                <w:color w:val="000000"/>
                <w:sz w:val="20"/>
                <w:szCs w:val="20"/>
              </w:rPr>
              <w:t>i</w:t>
            </w:r>
            <w:proofErr w:type="spellEnd"/>
            <w:r w:rsidRPr="00D84899">
              <w:rPr>
                <w:rFonts w:ascii="Tahoma" w:eastAsia="Times New Roman" w:hAnsi="Tahoma" w:cs="Tahoma"/>
                <w:color w:val="000000"/>
                <w:sz w:val="20"/>
                <w:szCs w:val="20"/>
              </w:rPr>
              <w:t>) establish designated no turns on red zones in City streets and (ii) allow bicyclists to treat a stop sign as a yield sign and a red light traffic signal as a stop sign, for the purpose of supporting certain goals in alignment with the Vision Zero traffic safety program that promote sustainability and equity in access to safe transportation.</w:t>
            </w:r>
          </w:p>
        </w:tc>
      </w:tr>
      <w:tr w:rsidR="00D84899" w:rsidRPr="00D84899" w14:paraId="37D77927" w14:textId="77777777" w:rsidTr="00D84899">
        <w:trPr>
          <w:tblCellSpacing w:w="15" w:type="dxa"/>
        </w:trPr>
        <w:tc>
          <w:tcPr>
            <w:tcW w:w="456" w:type="pct"/>
            <w:noWrap/>
            <w:tcMar>
              <w:top w:w="60" w:type="dxa"/>
              <w:left w:w="105" w:type="dxa"/>
              <w:bottom w:w="45" w:type="dxa"/>
              <w:right w:w="105" w:type="dxa"/>
            </w:tcMar>
            <w:hideMark/>
          </w:tcPr>
          <w:p w14:paraId="304880DF" w14:textId="77777777" w:rsidR="00D84899" w:rsidRPr="00D84899" w:rsidRDefault="00D84899" w:rsidP="00D84899">
            <w:pPr>
              <w:spacing w:line="240" w:lineRule="atLeast"/>
              <w:rPr>
                <w:rFonts w:ascii="Tahoma" w:eastAsia="Times New Roman" w:hAnsi="Tahoma" w:cs="Tahoma"/>
                <w:color w:val="000000"/>
                <w:sz w:val="20"/>
                <w:szCs w:val="20"/>
              </w:rPr>
            </w:pPr>
            <w:hyperlink r:id="rId6" w:history="1">
              <w:r w:rsidRPr="00D84899">
                <w:rPr>
                  <w:rFonts w:ascii="Tahoma" w:eastAsia="Times New Roman" w:hAnsi="Tahoma" w:cs="Tahoma"/>
                  <w:color w:val="0000FF"/>
                  <w:sz w:val="20"/>
                  <w:szCs w:val="20"/>
                  <w:u w:val="single"/>
                </w:rPr>
                <w:t>RES. 2019-R068</w:t>
              </w:r>
            </w:hyperlink>
          </w:p>
        </w:tc>
        <w:tc>
          <w:tcPr>
            <w:tcW w:w="315" w:type="pct"/>
            <w:tcMar>
              <w:top w:w="60" w:type="dxa"/>
              <w:left w:w="105" w:type="dxa"/>
              <w:bottom w:w="45" w:type="dxa"/>
              <w:right w:w="105" w:type="dxa"/>
            </w:tcMar>
            <w:hideMark/>
          </w:tcPr>
          <w:p w14:paraId="6884B244"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Resolution</w:t>
            </w:r>
          </w:p>
        </w:tc>
        <w:tc>
          <w:tcPr>
            <w:tcW w:w="4197" w:type="pct"/>
            <w:tcMar>
              <w:top w:w="60" w:type="dxa"/>
              <w:left w:w="105" w:type="dxa"/>
              <w:bottom w:w="45" w:type="dxa"/>
              <w:right w:w="105" w:type="dxa"/>
            </w:tcMar>
            <w:hideMark/>
          </w:tcPr>
          <w:p w14:paraId="45B7D0F1"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express the Council’s support for certain goals in alignment with the Vision Zero traffic safety program that promote sustainability and equity in access to safe transportation.</w:t>
            </w:r>
          </w:p>
        </w:tc>
      </w:tr>
      <w:tr w:rsidR="00D84899" w:rsidRPr="00D84899" w14:paraId="01E33B62" w14:textId="77777777" w:rsidTr="00D84899">
        <w:trPr>
          <w:tblCellSpacing w:w="15" w:type="dxa"/>
        </w:trPr>
        <w:tc>
          <w:tcPr>
            <w:tcW w:w="456" w:type="pct"/>
            <w:shd w:val="clear" w:color="auto" w:fill="F2F2F2"/>
            <w:noWrap/>
            <w:tcMar>
              <w:top w:w="60" w:type="dxa"/>
              <w:left w:w="105" w:type="dxa"/>
              <w:bottom w:w="45" w:type="dxa"/>
              <w:right w:w="105" w:type="dxa"/>
            </w:tcMar>
            <w:hideMark/>
          </w:tcPr>
          <w:p w14:paraId="604FB192" w14:textId="77777777" w:rsidR="00D84899" w:rsidRPr="00D84899" w:rsidRDefault="00D84899" w:rsidP="00D84899">
            <w:pPr>
              <w:spacing w:line="240" w:lineRule="atLeast"/>
              <w:rPr>
                <w:rFonts w:ascii="Tahoma" w:eastAsia="Times New Roman" w:hAnsi="Tahoma" w:cs="Tahoma"/>
                <w:color w:val="000000"/>
                <w:sz w:val="20"/>
                <w:szCs w:val="20"/>
              </w:rPr>
            </w:pPr>
            <w:hyperlink r:id="rId7" w:history="1">
              <w:r w:rsidRPr="00D84899">
                <w:rPr>
                  <w:rFonts w:ascii="Tahoma" w:eastAsia="Times New Roman" w:hAnsi="Tahoma" w:cs="Tahoma"/>
                  <w:color w:val="0000FF"/>
                  <w:sz w:val="20"/>
                  <w:szCs w:val="20"/>
                  <w:u w:val="single"/>
                </w:rPr>
                <w:t>RES. 2019-R067</w:t>
              </w:r>
            </w:hyperlink>
          </w:p>
        </w:tc>
        <w:tc>
          <w:tcPr>
            <w:tcW w:w="315" w:type="pct"/>
            <w:shd w:val="clear" w:color="auto" w:fill="F2F2F2"/>
            <w:tcMar>
              <w:top w:w="60" w:type="dxa"/>
              <w:left w:w="105" w:type="dxa"/>
              <w:bottom w:w="45" w:type="dxa"/>
              <w:right w:w="105" w:type="dxa"/>
            </w:tcMar>
            <w:hideMark/>
          </w:tcPr>
          <w:p w14:paraId="6C5C1729"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Resolution</w:t>
            </w:r>
          </w:p>
        </w:tc>
        <w:tc>
          <w:tcPr>
            <w:tcW w:w="4197" w:type="pct"/>
            <w:shd w:val="clear" w:color="auto" w:fill="F2F2F2"/>
            <w:tcMar>
              <w:top w:w="60" w:type="dxa"/>
              <w:left w:w="105" w:type="dxa"/>
              <w:bottom w:w="45" w:type="dxa"/>
              <w:right w:w="105" w:type="dxa"/>
            </w:tcMar>
            <w:hideMark/>
          </w:tcPr>
          <w:p w14:paraId="23F17A08"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request that the Mayor propose a Fiscal Year 2020-2021 General Fund Budget, Special Fund Budget, and a Capital Improvement Program that provides for certain enhancements to and personnel for the City’s Vision Zero traffic safety program.</w:t>
            </w:r>
          </w:p>
        </w:tc>
      </w:tr>
      <w:tr w:rsidR="00D84899" w:rsidRPr="00D84899" w14:paraId="105887C1" w14:textId="77777777" w:rsidTr="00D84899">
        <w:trPr>
          <w:tblCellSpacing w:w="15" w:type="dxa"/>
        </w:trPr>
        <w:tc>
          <w:tcPr>
            <w:tcW w:w="456" w:type="pct"/>
            <w:noWrap/>
            <w:tcMar>
              <w:top w:w="60" w:type="dxa"/>
              <w:left w:w="105" w:type="dxa"/>
              <w:bottom w:w="45" w:type="dxa"/>
              <w:right w:w="105" w:type="dxa"/>
            </w:tcMar>
            <w:hideMark/>
          </w:tcPr>
          <w:p w14:paraId="0569D41B" w14:textId="77777777" w:rsidR="00D84899" w:rsidRPr="00D84899" w:rsidRDefault="00D84899" w:rsidP="00D84899">
            <w:pPr>
              <w:spacing w:line="240" w:lineRule="atLeast"/>
              <w:rPr>
                <w:rFonts w:ascii="Tahoma" w:eastAsia="Times New Roman" w:hAnsi="Tahoma" w:cs="Tahoma"/>
                <w:color w:val="000000"/>
                <w:sz w:val="20"/>
                <w:szCs w:val="20"/>
              </w:rPr>
            </w:pPr>
            <w:hyperlink r:id="rId8" w:history="1">
              <w:r w:rsidRPr="00D84899">
                <w:rPr>
                  <w:rFonts w:ascii="Tahoma" w:eastAsia="Times New Roman" w:hAnsi="Tahoma" w:cs="Tahoma"/>
                  <w:color w:val="0000FF"/>
                  <w:sz w:val="20"/>
                  <w:szCs w:val="20"/>
                  <w:u w:val="single"/>
                </w:rPr>
                <w:t>RES. 2019-R066</w:t>
              </w:r>
            </w:hyperlink>
          </w:p>
        </w:tc>
        <w:tc>
          <w:tcPr>
            <w:tcW w:w="315" w:type="pct"/>
            <w:tcMar>
              <w:top w:w="60" w:type="dxa"/>
              <w:left w:w="105" w:type="dxa"/>
              <w:bottom w:w="45" w:type="dxa"/>
              <w:right w:w="105" w:type="dxa"/>
            </w:tcMar>
            <w:hideMark/>
          </w:tcPr>
          <w:p w14:paraId="47FAB773"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Resolution</w:t>
            </w:r>
          </w:p>
        </w:tc>
        <w:tc>
          <w:tcPr>
            <w:tcW w:w="4197" w:type="pct"/>
            <w:tcMar>
              <w:top w:w="60" w:type="dxa"/>
              <w:left w:w="105" w:type="dxa"/>
              <w:bottom w:w="45" w:type="dxa"/>
              <w:right w:w="105" w:type="dxa"/>
            </w:tcMar>
            <w:hideMark/>
          </w:tcPr>
          <w:p w14:paraId="785C849E"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request that the Chief Administrative Officer cause the Director of Public Works to develop and implement a comprehensive plan for the collection and analysis of certain data to be used in the formulation of strategies and actions to support the City’s Vision Zero traffic safety program goal to reduce traffic fatalities and serious injuries in road traffic.</w:t>
            </w:r>
          </w:p>
        </w:tc>
      </w:tr>
      <w:tr w:rsidR="00D84899" w:rsidRPr="00D84899" w14:paraId="29CB9587" w14:textId="77777777" w:rsidTr="00D84899">
        <w:trPr>
          <w:tblCellSpacing w:w="15" w:type="dxa"/>
        </w:trPr>
        <w:tc>
          <w:tcPr>
            <w:tcW w:w="456" w:type="pct"/>
            <w:shd w:val="clear" w:color="auto" w:fill="F2F2F2"/>
            <w:noWrap/>
            <w:tcMar>
              <w:top w:w="60" w:type="dxa"/>
              <w:left w:w="105" w:type="dxa"/>
              <w:bottom w:w="45" w:type="dxa"/>
              <w:right w:w="105" w:type="dxa"/>
            </w:tcMar>
            <w:hideMark/>
          </w:tcPr>
          <w:p w14:paraId="2F5CAF63" w14:textId="77777777" w:rsidR="00D84899" w:rsidRPr="00D84899" w:rsidRDefault="00D84899" w:rsidP="00D84899">
            <w:pPr>
              <w:spacing w:line="240" w:lineRule="atLeast"/>
              <w:rPr>
                <w:rFonts w:ascii="Tahoma" w:eastAsia="Times New Roman" w:hAnsi="Tahoma" w:cs="Tahoma"/>
                <w:color w:val="000000"/>
                <w:sz w:val="20"/>
                <w:szCs w:val="20"/>
              </w:rPr>
            </w:pPr>
            <w:hyperlink r:id="rId9" w:history="1">
              <w:r w:rsidRPr="00D84899">
                <w:rPr>
                  <w:rFonts w:ascii="Tahoma" w:eastAsia="Times New Roman" w:hAnsi="Tahoma" w:cs="Tahoma"/>
                  <w:color w:val="0000FF"/>
                  <w:sz w:val="20"/>
                  <w:szCs w:val="20"/>
                  <w:u w:val="single"/>
                </w:rPr>
                <w:t>RES. 2019-R065</w:t>
              </w:r>
            </w:hyperlink>
          </w:p>
        </w:tc>
        <w:tc>
          <w:tcPr>
            <w:tcW w:w="315" w:type="pct"/>
            <w:shd w:val="clear" w:color="auto" w:fill="F2F2F2"/>
            <w:tcMar>
              <w:top w:w="60" w:type="dxa"/>
              <w:left w:w="105" w:type="dxa"/>
              <w:bottom w:w="45" w:type="dxa"/>
              <w:right w:w="105" w:type="dxa"/>
            </w:tcMar>
            <w:hideMark/>
          </w:tcPr>
          <w:p w14:paraId="11C12C41"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Resolution</w:t>
            </w:r>
          </w:p>
        </w:tc>
        <w:tc>
          <w:tcPr>
            <w:tcW w:w="4197" w:type="pct"/>
            <w:shd w:val="clear" w:color="auto" w:fill="F2F2F2"/>
            <w:tcMar>
              <w:top w:w="60" w:type="dxa"/>
              <w:left w:w="105" w:type="dxa"/>
              <w:bottom w:w="45" w:type="dxa"/>
              <w:right w:w="105" w:type="dxa"/>
            </w:tcMar>
            <w:hideMark/>
          </w:tcPr>
          <w:p w14:paraId="3ACB716F"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request that the Chief Administrative Officer cause the City’s Administration to develop and implement a comprehensive plan to make certain improvements to the City’s infrastructure for pedestrian safety.</w:t>
            </w:r>
          </w:p>
        </w:tc>
      </w:tr>
      <w:tr w:rsidR="00D84899" w:rsidRPr="00D84899" w14:paraId="139A16E1" w14:textId="77777777" w:rsidTr="00D84899">
        <w:trPr>
          <w:tblCellSpacing w:w="15" w:type="dxa"/>
        </w:trPr>
        <w:tc>
          <w:tcPr>
            <w:tcW w:w="456" w:type="pct"/>
            <w:noWrap/>
            <w:tcMar>
              <w:top w:w="60" w:type="dxa"/>
              <w:left w:w="105" w:type="dxa"/>
              <w:bottom w:w="45" w:type="dxa"/>
              <w:right w:w="105" w:type="dxa"/>
            </w:tcMar>
            <w:hideMark/>
          </w:tcPr>
          <w:p w14:paraId="02342C98" w14:textId="77777777" w:rsidR="00D84899" w:rsidRPr="00D84899" w:rsidRDefault="00D84899" w:rsidP="00D84899">
            <w:pPr>
              <w:spacing w:line="240" w:lineRule="atLeast"/>
              <w:rPr>
                <w:rFonts w:ascii="Tahoma" w:eastAsia="Times New Roman" w:hAnsi="Tahoma" w:cs="Tahoma"/>
                <w:color w:val="000000"/>
                <w:sz w:val="20"/>
                <w:szCs w:val="20"/>
              </w:rPr>
            </w:pPr>
            <w:hyperlink r:id="rId10" w:history="1">
              <w:r w:rsidRPr="00D84899">
                <w:rPr>
                  <w:rFonts w:ascii="Tahoma" w:eastAsia="Times New Roman" w:hAnsi="Tahoma" w:cs="Tahoma"/>
                  <w:color w:val="0000FF"/>
                  <w:sz w:val="20"/>
                  <w:szCs w:val="20"/>
                  <w:u w:val="single"/>
                </w:rPr>
                <w:t>ORD. 2019-320</w:t>
              </w:r>
            </w:hyperlink>
          </w:p>
        </w:tc>
        <w:tc>
          <w:tcPr>
            <w:tcW w:w="315" w:type="pct"/>
            <w:tcMar>
              <w:top w:w="60" w:type="dxa"/>
              <w:left w:w="105" w:type="dxa"/>
              <w:bottom w:w="45" w:type="dxa"/>
              <w:right w:w="105" w:type="dxa"/>
            </w:tcMar>
            <w:hideMark/>
          </w:tcPr>
          <w:p w14:paraId="269F80D0"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Ordinance</w:t>
            </w:r>
          </w:p>
        </w:tc>
        <w:tc>
          <w:tcPr>
            <w:tcW w:w="4197" w:type="pct"/>
            <w:tcMar>
              <w:top w:w="60" w:type="dxa"/>
              <w:left w:w="105" w:type="dxa"/>
              <w:bottom w:w="45" w:type="dxa"/>
              <w:right w:w="105" w:type="dxa"/>
            </w:tcMar>
            <w:hideMark/>
          </w:tcPr>
          <w:p w14:paraId="501D6AE1"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reduce the speed limit on Patterson Avenue between Willow Lawn Drive and Pepper Avenue from 35 miles per hour to 25 miles per hour.</w:t>
            </w:r>
          </w:p>
        </w:tc>
      </w:tr>
      <w:tr w:rsidR="00D84899" w:rsidRPr="00D84899" w14:paraId="5F23DAC3" w14:textId="77777777" w:rsidTr="00D84899">
        <w:trPr>
          <w:tblCellSpacing w:w="15" w:type="dxa"/>
        </w:trPr>
        <w:tc>
          <w:tcPr>
            <w:tcW w:w="456" w:type="pct"/>
            <w:shd w:val="clear" w:color="auto" w:fill="F2F2F2"/>
            <w:noWrap/>
            <w:tcMar>
              <w:top w:w="60" w:type="dxa"/>
              <w:left w:w="105" w:type="dxa"/>
              <w:bottom w:w="45" w:type="dxa"/>
              <w:right w:w="105" w:type="dxa"/>
            </w:tcMar>
            <w:hideMark/>
          </w:tcPr>
          <w:p w14:paraId="196C60C0" w14:textId="77777777" w:rsidR="00D84899" w:rsidRPr="00D84899" w:rsidRDefault="00D84899" w:rsidP="00D84899">
            <w:pPr>
              <w:spacing w:line="240" w:lineRule="atLeast"/>
              <w:rPr>
                <w:rFonts w:ascii="Tahoma" w:eastAsia="Times New Roman" w:hAnsi="Tahoma" w:cs="Tahoma"/>
                <w:color w:val="000000"/>
                <w:sz w:val="20"/>
                <w:szCs w:val="20"/>
              </w:rPr>
            </w:pPr>
            <w:hyperlink r:id="rId11" w:history="1">
              <w:r w:rsidRPr="00D84899">
                <w:rPr>
                  <w:rFonts w:ascii="Tahoma" w:eastAsia="Times New Roman" w:hAnsi="Tahoma" w:cs="Tahoma"/>
                  <w:color w:val="0000FF"/>
                  <w:sz w:val="20"/>
                  <w:szCs w:val="20"/>
                  <w:u w:val="single"/>
                </w:rPr>
                <w:t>ORD. 2019-319</w:t>
              </w:r>
            </w:hyperlink>
          </w:p>
        </w:tc>
        <w:tc>
          <w:tcPr>
            <w:tcW w:w="315" w:type="pct"/>
            <w:shd w:val="clear" w:color="auto" w:fill="F2F2F2"/>
            <w:tcMar>
              <w:top w:w="60" w:type="dxa"/>
              <w:left w:w="105" w:type="dxa"/>
              <w:bottom w:w="45" w:type="dxa"/>
              <w:right w:w="105" w:type="dxa"/>
            </w:tcMar>
            <w:hideMark/>
          </w:tcPr>
          <w:p w14:paraId="6DC86343"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Ordinance</w:t>
            </w:r>
          </w:p>
        </w:tc>
        <w:tc>
          <w:tcPr>
            <w:tcW w:w="4197" w:type="pct"/>
            <w:shd w:val="clear" w:color="auto" w:fill="F2F2F2"/>
            <w:tcMar>
              <w:top w:w="60" w:type="dxa"/>
              <w:left w:w="105" w:type="dxa"/>
              <w:bottom w:w="45" w:type="dxa"/>
              <w:right w:w="105" w:type="dxa"/>
            </w:tcMar>
            <w:hideMark/>
          </w:tcPr>
          <w:p w14:paraId="3B95066A"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 xml:space="preserve">To reduce the speed limit on </w:t>
            </w:r>
            <w:proofErr w:type="spellStart"/>
            <w:r w:rsidRPr="00D84899">
              <w:rPr>
                <w:rFonts w:ascii="Tahoma" w:eastAsia="Times New Roman" w:hAnsi="Tahoma" w:cs="Tahoma"/>
                <w:color w:val="000000"/>
                <w:sz w:val="20"/>
                <w:szCs w:val="20"/>
              </w:rPr>
              <w:t>Libbie</w:t>
            </w:r>
            <w:proofErr w:type="spellEnd"/>
            <w:r w:rsidRPr="00D84899">
              <w:rPr>
                <w:rFonts w:ascii="Tahoma" w:eastAsia="Times New Roman" w:hAnsi="Tahoma" w:cs="Tahoma"/>
                <w:color w:val="000000"/>
                <w:sz w:val="20"/>
                <w:szCs w:val="20"/>
              </w:rPr>
              <w:t xml:space="preserve"> Avenue between Guthrie Avenue and the City’s corporate boundary from 35 miles per hour to 25 miles per hour.</w:t>
            </w:r>
          </w:p>
        </w:tc>
      </w:tr>
      <w:tr w:rsidR="00D84899" w:rsidRPr="00D84899" w14:paraId="2CE4537B" w14:textId="77777777" w:rsidTr="00D84899">
        <w:trPr>
          <w:tblCellSpacing w:w="15" w:type="dxa"/>
        </w:trPr>
        <w:tc>
          <w:tcPr>
            <w:tcW w:w="456" w:type="pct"/>
            <w:noWrap/>
            <w:tcMar>
              <w:top w:w="60" w:type="dxa"/>
              <w:left w:w="105" w:type="dxa"/>
              <w:bottom w:w="45" w:type="dxa"/>
              <w:right w:w="105" w:type="dxa"/>
            </w:tcMar>
            <w:hideMark/>
          </w:tcPr>
          <w:p w14:paraId="7D8C44E6" w14:textId="77777777" w:rsidR="00D84899" w:rsidRPr="00D84899" w:rsidRDefault="00D84899" w:rsidP="00D84899">
            <w:pPr>
              <w:spacing w:line="240" w:lineRule="atLeast"/>
              <w:rPr>
                <w:rFonts w:ascii="Tahoma" w:eastAsia="Times New Roman" w:hAnsi="Tahoma" w:cs="Tahoma"/>
                <w:color w:val="000000"/>
                <w:sz w:val="20"/>
                <w:szCs w:val="20"/>
              </w:rPr>
            </w:pPr>
            <w:hyperlink r:id="rId12" w:history="1">
              <w:r w:rsidRPr="00D84899">
                <w:rPr>
                  <w:rFonts w:ascii="Tahoma" w:eastAsia="Times New Roman" w:hAnsi="Tahoma" w:cs="Tahoma"/>
                  <w:color w:val="0000FF"/>
                  <w:sz w:val="20"/>
                  <w:szCs w:val="20"/>
                  <w:u w:val="single"/>
                </w:rPr>
                <w:t>ORD. 2019-315</w:t>
              </w:r>
            </w:hyperlink>
          </w:p>
        </w:tc>
        <w:tc>
          <w:tcPr>
            <w:tcW w:w="315" w:type="pct"/>
            <w:tcMar>
              <w:top w:w="60" w:type="dxa"/>
              <w:left w:w="105" w:type="dxa"/>
              <w:bottom w:w="45" w:type="dxa"/>
              <w:right w:w="105" w:type="dxa"/>
            </w:tcMar>
            <w:hideMark/>
          </w:tcPr>
          <w:p w14:paraId="093C3880"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Ordinance</w:t>
            </w:r>
          </w:p>
        </w:tc>
        <w:tc>
          <w:tcPr>
            <w:tcW w:w="4197" w:type="pct"/>
            <w:tcMar>
              <w:top w:w="60" w:type="dxa"/>
              <w:left w:w="105" w:type="dxa"/>
              <w:bottom w:w="45" w:type="dxa"/>
              <w:right w:w="105" w:type="dxa"/>
            </w:tcMar>
            <w:hideMark/>
          </w:tcPr>
          <w:p w14:paraId="66502D3C"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amend City Code §§ 27-197, concerning parking prohibitions in specified places, and 27-219, concerning parking violations, written notices, issuance of warrants or summons, and penalty for noncompliance, for the purpose of adding therein a new prohibition against parking within a bicycle lane and prescribing a fine for the violation of such prohibition.</w:t>
            </w:r>
          </w:p>
        </w:tc>
      </w:tr>
      <w:tr w:rsidR="00D84899" w:rsidRPr="00D84899" w14:paraId="4E38CB5B" w14:textId="77777777" w:rsidTr="00D84899">
        <w:trPr>
          <w:tblCellSpacing w:w="15" w:type="dxa"/>
        </w:trPr>
        <w:tc>
          <w:tcPr>
            <w:tcW w:w="456" w:type="pct"/>
            <w:shd w:val="clear" w:color="auto" w:fill="F2F2F2"/>
            <w:noWrap/>
            <w:tcMar>
              <w:top w:w="60" w:type="dxa"/>
              <w:left w:w="105" w:type="dxa"/>
              <w:bottom w:w="45" w:type="dxa"/>
              <w:right w:w="105" w:type="dxa"/>
            </w:tcMar>
            <w:hideMark/>
          </w:tcPr>
          <w:p w14:paraId="4E6352C0" w14:textId="77777777" w:rsidR="00D84899" w:rsidRPr="00D84899" w:rsidRDefault="00D84899" w:rsidP="00D84899">
            <w:pPr>
              <w:spacing w:line="240" w:lineRule="atLeast"/>
              <w:rPr>
                <w:rFonts w:ascii="Tahoma" w:eastAsia="Times New Roman" w:hAnsi="Tahoma" w:cs="Tahoma"/>
                <w:color w:val="000000"/>
                <w:sz w:val="20"/>
                <w:szCs w:val="20"/>
              </w:rPr>
            </w:pPr>
            <w:hyperlink r:id="rId13" w:history="1">
              <w:r w:rsidRPr="00D84899">
                <w:rPr>
                  <w:rFonts w:ascii="Tahoma" w:eastAsia="Times New Roman" w:hAnsi="Tahoma" w:cs="Tahoma"/>
                  <w:color w:val="0000FF"/>
                  <w:sz w:val="20"/>
                  <w:szCs w:val="20"/>
                  <w:u w:val="single"/>
                </w:rPr>
                <w:t>ORD. 2019-314</w:t>
              </w:r>
            </w:hyperlink>
          </w:p>
        </w:tc>
        <w:tc>
          <w:tcPr>
            <w:tcW w:w="315" w:type="pct"/>
            <w:shd w:val="clear" w:color="auto" w:fill="F2F2F2"/>
            <w:tcMar>
              <w:top w:w="60" w:type="dxa"/>
              <w:left w:w="105" w:type="dxa"/>
              <w:bottom w:w="45" w:type="dxa"/>
              <w:right w:w="105" w:type="dxa"/>
            </w:tcMar>
            <w:hideMark/>
          </w:tcPr>
          <w:p w14:paraId="536A6B03"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Ordinance</w:t>
            </w:r>
          </w:p>
        </w:tc>
        <w:tc>
          <w:tcPr>
            <w:tcW w:w="4197" w:type="pct"/>
            <w:shd w:val="clear" w:color="auto" w:fill="F2F2F2"/>
            <w:tcMar>
              <w:top w:w="60" w:type="dxa"/>
              <w:left w:w="105" w:type="dxa"/>
              <w:bottom w:w="45" w:type="dxa"/>
              <w:right w:w="105" w:type="dxa"/>
            </w:tcMar>
            <w:hideMark/>
          </w:tcPr>
          <w:p w14:paraId="34983512"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 xml:space="preserve">To amend City Code §§ 24-523, concerning the obligation to maintain, repair or reconstruct the site of an excavation, and 24-551, concerning the obligation to comply with excavation requirements in public rights-of-way, for the purpose of imposing a time period within which an excavation site shall be maintained, repaired, or reconstructed and prescribing new penalties for violations of </w:t>
            </w:r>
            <w:proofErr w:type="spellStart"/>
            <w:r w:rsidRPr="00D84899">
              <w:rPr>
                <w:rFonts w:ascii="Tahoma" w:eastAsia="Times New Roman" w:hAnsi="Tahoma" w:cs="Tahoma"/>
                <w:color w:val="000000"/>
                <w:sz w:val="20"/>
                <w:szCs w:val="20"/>
              </w:rPr>
              <w:t>ch.</w:t>
            </w:r>
            <w:proofErr w:type="spellEnd"/>
            <w:r w:rsidRPr="00D84899">
              <w:rPr>
                <w:rFonts w:ascii="Tahoma" w:eastAsia="Times New Roman" w:hAnsi="Tahoma" w:cs="Tahoma"/>
                <w:color w:val="000000"/>
                <w:sz w:val="20"/>
                <w:szCs w:val="20"/>
              </w:rPr>
              <w:t xml:space="preserve"> 24, art. VII of the City Code.</w:t>
            </w:r>
          </w:p>
        </w:tc>
      </w:tr>
      <w:tr w:rsidR="00D84899" w:rsidRPr="00D84899" w14:paraId="19050AAC" w14:textId="77777777" w:rsidTr="00D84899">
        <w:trPr>
          <w:tblCellSpacing w:w="15" w:type="dxa"/>
        </w:trPr>
        <w:tc>
          <w:tcPr>
            <w:tcW w:w="456" w:type="pct"/>
            <w:noWrap/>
            <w:tcMar>
              <w:top w:w="60" w:type="dxa"/>
              <w:left w:w="105" w:type="dxa"/>
              <w:bottom w:w="45" w:type="dxa"/>
              <w:right w:w="105" w:type="dxa"/>
            </w:tcMar>
            <w:hideMark/>
          </w:tcPr>
          <w:p w14:paraId="73DE3766" w14:textId="77777777" w:rsidR="00D84899" w:rsidRPr="00D84899" w:rsidRDefault="00D84899" w:rsidP="00D84899">
            <w:pPr>
              <w:spacing w:line="240" w:lineRule="atLeast"/>
              <w:rPr>
                <w:rFonts w:ascii="Tahoma" w:eastAsia="Times New Roman" w:hAnsi="Tahoma" w:cs="Tahoma"/>
                <w:color w:val="000000"/>
                <w:sz w:val="20"/>
                <w:szCs w:val="20"/>
              </w:rPr>
            </w:pPr>
            <w:hyperlink r:id="rId14" w:history="1">
              <w:r w:rsidRPr="00D84899">
                <w:rPr>
                  <w:rFonts w:ascii="Tahoma" w:eastAsia="Times New Roman" w:hAnsi="Tahoma" w:cs="Tahoma"/>
                  <w:color w:val="0000FF"/>
                  <w:sz w:val="20"/>
                  <w:szCs w:val="20"/>
                  <w:u w:val="single"/>
                </w:rPr>
                <w:t>ORD. 2019-313</w:t>
              </w:r>
            </w:hyperlink>
          </w:p>
        </w:tc>
        <w:tc>
          <w:tcPr>
            <w:tcW w:w="315" w:type="pct"/>
            <w:tcMar>
              <w:top w:w="60" w:type="dxa"/>
              <w:left w:w="105" w:type="dxa"/>
              <w:bottom w:w="45" w:type="dxa"/>
              <w:right w:w="105" w:type="dxa"/>
            </w:tcMar>
            <w:hideMark/>
          </w:tcPr>
          <w:p w14:paraId="2F003FFD"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Ordinance</w:t>
            </w:r>
          </w:p>
        </w:tc>
        <w:tc>
          <w:tcPr>
            <w:tcW w:w="4197" w:type="pct"/>
            <w:tcMar>
              <w:top w:w="60" w:type="dxa"/>
              <w:left w:w="105" w:type="dxa"/>
              <w:bottom w:w="45" w:type="dxa"/>
              <w:right w:w="105" w:type="dxa"/>
            </w:tcMar>
            <w:hideMark/>
          </w:tcPr>
          <w:p w14:paraId="37A3912C" w14:textId="77777777" w:rsidR="00D84899" w:rsidRPr="00D84899" w:rsidRDefault="00D84899" w:rsidP="00D84899">
            <w:pPr>
              <w:spacing w:line="240" w:lineRule="atLeast"/>
              <w:rPr>
                <w:rFonts w:ascii="Tahoma" w:eastAsia="Times New Roman" w:hAnsi="Tahoma" w:cs="Tahoma"/>
                <w:color w:val="000000"/>
                <w:sz w:val="20"/>
                <w:szCs w:val="20"/>
              </w:rPr>
            </w:pPr>
            <w:r w:rsidRPr="00D84899">
              <w:rPr>
                <w:rFonts w:ascii="Tahoma" w:eastAsia="Times New Roman" w:hAnsi="Tahoma" w:cs="Tahoma"/>
                <w:color w:val="000000"/>
                <w:sz w:val="20"/>
                <w:szCs w:val="20"/>
              </w:rPr>
              <w:t>To amend City Code § 2-428, concerning traffic control, for the purpose of establishing a process for the installation of all-way stop signs.</w:t>
            </w:r>
          </w:p>
        </w:tc>
      </w:tr>
    </w:tbl>
    <w:p w14:paraId="7177191C" w14:textId="77777777" w:rsidR="004B2B96" w:rsidRDefault="004B2B96"/>
    <w:p w14:paraId="010B42F5" w14:textId="77777777" w:rsidR="00D84899" w:rsidRDefault="00D84899"/>
    <w:p w14:paraId="2814672E" w14:textId="77777777" w:rsidR="00D84899" w:rsidRDefault="00D84899"/>
    <w:p w14:paraId="31C70FB4" w14:textId="77777777" w:rsidR="00D84899" w:rsidRDefault="00D84899" w:rsidP="00D84899">
      <w:pPr>
        <w:spacing w:line="240" w:lineRule="atLeast"/>
        <w:rPr>
          <w:rFonts w:ascii="Tahoma" w:eastAsia="Times New Roman" w:hAnsi="Tahoma" w:cs="Tahoma"/>
          <w:sz w:val="20"/>
          <w:szCs w:val="20"/>
        </w:rPr>
      </w:pPr>
      <w:r w:rsidRPr="00D84899">
        <w:rPr>
          <w:rFonts w:ascii="Tahoma" w:eastAsia="Times New Roman" w:hAnsi="Tahoma" w:cs="Tahoma"/>
          <w:sz w:val="20"/>
          <w:szCs w:val="20"/>
          <w:u w:val="single"/>
        </w:rPr>
        <w:lastRenderedPageBreak/>
        <w:t>RES. 2019-R069</w:t>
      </w:r>
      <w:r>
        <w:rPr>
          <w:rFonts w:ascii="Tahoma" w:eastAsia="Times New Roman" w:hAnsi="Tahoma" w:cs="Tahoma"/>
          <w:sz w:val="20"/>
          <w:szCs w:val="20"/>
          <w:u w:val="single"/>
        </w:rPr>
        <w:t>:</w:t>
      </w:r>
      <w:r>
        <w:rPr>
          <w:rFonts w:ascii="Tahoma" w:eastAsia="Times New Roman" w:hAnsi="Tahoma" w:cs="Tahoma"/>
          <w:sz w:val="20"/>
          <w:szCs w:val="20"/>
        </w:rPr>
        <w:t xml:space="preserve"> </w:t>
      </w:r>
    </w:p>
    <w:p w14:paraId="3CB23004" w14:textId="77777777" w:rsidR="00D84899" w:rsidRDefault="00D84899" w:rsidP="00D84899">
      <w:pPr>
        <w:spacing w:line="240" w:lineRule="atLeast"/>
        <w:rPr>
          <w:rFonts w:ascii="Tahoma" w:eastAsia="Times New Roman" w:hAnsi="Tahoma" w:cs="Tahoma"/>
          <w:sz w:val="20"/>
          <w:szCs w:val="20"/>
        </w:rPr>
      </w:pPr>
      <w:r>
        <w:rPr>
          <w:rFonts w:ascii="Tahoma" w:eastAsia="Times New Roman" w:hAnsi="Tahoma" w:cs="Tahoma"/>
          <w:sz w:val="20"/>
          <w:szCs w:val="20"/>
        </w:rPr>
        <w:t>Requests the authority from the General Assembly to designate “No Turn on Red” zones within the city; AND requests the authority to allow cyclists to treat red stoplights as Stop signs and to treat Stop signs as Yield signs. This promotes better safety and flow of movement for cyclists.</w:t>
      </w:r>
    </w:p>
    <w:p w14:paraId="1AE8CD74" w14:textId="77777777" w:rsidR="00D84899" w:rsidRDefault="00D84899" w:rsidP="00D84899">
      <w:pPr>
        <w:spacing w:line="240" w:lineRule="atLeast"/>
        <w:rPr>
          <w:rFonts w:ascii="Tahoma" w:eastAsia="Times New Roman" w:hAnsi="Tahoma" w:cs="Tahoma"/>
          <w:sz w:val="20"/>
          <w:szCs w:val="20"/>
        </w:rPr>
      </w:pPr>
    </w:p>
    <w:p w14:paraId="701E9B94" w14:textId="77777777" w:rsidR="00D84899" w:rsidRDefault="00D84899" w:rsidP="00D84899">
      <w:pPr>
        <w:spacing w:line="240" w:lineRule="atLeast"/>
        <w:rPr>
          <w:rFonts w:ascii="Tahoma" w:eastAsia="Times New Roman" w:hAnsi="Tahoma" w:cs="Tahoma"/>
          <w:sz w:val="20"/>
          <w:szCs w:val="20"/>
          <w:u w:val="single"/>
        </w:rPr>
      </w:pPr>
      <w:r w:rsidRPr="00D84899">
        <w:rPr>
          <w:rFonts w:ascii="Tahoma" w:eastAsia="Times New Roman" w:hAnsi="Tahoma" w:cs="Tahoma"/>
          <w:sz w:val="20"/>
          <w:szCs w:val="20"/>
          <w:u w:val="single"/>
        </w:rPr>
        <w:t>RES. 2019-R068</w:t>
      </w:r>
      <w:r>
        <w:rPr>
          <w:rFonts w:ascii="Tahoma" w:eastAsia="Times New Roman" w:hAnsi="Tahoma" w:cs="Tahoma"/>
          <w:sz w:val="20"/>
          <w:szCs w:val="20"/>
          <w:u w:val="single"/>
        </w:rPr>
        <w:t>:</w:t>
      </w:r>
    </w:p>
    <w:p w14:paraId="61435EB2" w14:textId="77777777" w:rsidR="0055029A" w:rsidRDefault="0055029A" w:rsidP="0055029A">
      <w:pPr>
        <w:spacing w:line="240" w:lineRule="atLeast"/>
        <w:rPr>
          <w:rFonts w:ascii="Tahoma" w:eastAsia="Times New Roman" w:hAnsi="Tahoma" w:cs="Tahoma"/>
          <w:sz w:val="20"/>
          <w:szCs w:val="20"/>
        </w:rPr>
      </w:pPr>
      <w:r>
        <w:rPr>
          <w:rFonts w:ascii="Tahoma" w:eastAsia="Times New Roman" w:hAnsi="Tahoma" w:cs="Tahoma"/>
          <w:sz w:val="20"/>
          <w:szCs w:val="20"/>
        </w:rPr>
        <w:t>Sets the following equity and sustainability goals:</w:t>
      </w:r>
    </w:p>
    <w:p w14:paraId="7094BC16" w14:textId="77777777" w:rsidR="0055029A" w:rsidRDefault="0055029A" w:rsidP="0055029A">
      <w:pPr>
        <w:pStyle w:val="ListParagraph"/>
        <w:numPr>
          <w:ilvl w:val="0"/>
          <w:numId w:val="1"/>
        </w:numPr>
        <w:spacing w:line="240" w:lineRule="atLeast"/>
        <w:rPr>
          <w:rFonts w:ascii="Tahoma" w:eastAsia="Times New Roman" w:hAnsi="Tahoma" w:cs="Tahoma"/>
          <w:sz w:val="20"/>
          <w:szCs w:val="20"/>
        </w:rPr>
      </w:pPr>
      <w:r w:rsidRPr="0055029A">
        <w:rPr>
          <w:rFonts w:ascii="Tahoma" w:eastAsia="Times New Roman" w:hAnsi="Tahoma" w:cs="Tahoma"/>
          <w:sz w:val="20"/>
          <w:szCs w:val="20"/>
        </w:rPr>
        <w:t xml:space="preserve">Reduction of the use of private automobiles as a primary transportation mode by 50 percent within 12 years of the adoption of the Plan by promoting the use of public transportation, bicycling, walking, and other multimodal transportation for commuting. </w:t>
      </w:r>
    </w:p>
    <w:p w14:paraId="150087A3" w14:textId="77777777" w:rsidR="0055029A" w:rsidRDefault="0055029A" w:rsidP="0055029A">
      <w:pPr>
        <w:pStyle w:val="ListParagraph"/>
        <w:numPr>
          <w:ilvl w:val="0"/>
          <w:numId w:val="1"/>
        </w:numPr>
        <w:spacing w:line="240" w:lineRule="atLeast"/>
        <w:rPr>
          <w:rFonts w:ascii="Tahoma" w:eastAsia="Times New Roman" w:hAnsi="Tahoma" w:cs="Tahoma"/>
          <w:sz w:val="20"/>
          <w:szCs w:val="20"/>
        </w:rPr>
      </w:pPr>
      <w:r w:rsidRPr="0055029A">
        <w:rPr>
          <w:rFonts w:ascii="Tahoma" w:eastAsia="Times New Roman" w:hAnsi="Tahoma" w:cs="Tahoma"/>
          <w:sz w:val="20"/>
          <w:szCs w:val="20"/>
        </w:rPr>
        <w:t>The development and implementation of a plan, with the advice and comment of the Greater Richmond Transit Company, to increase access to public transportation in areas identified by the Department of Public Works or other City department that have a below average transit access rating.</w:t>
      </w:r>
    </w:p>
    <w:p w14:paraId="50604491" w14:textId="77777777" w:rsidR="0055029A" w:rsidRDefault="0055029A" w:rsidP="0055029A">
      <w:pPr>
        <w:pStyle w:val="ListParagraph"/>
        <w:numPr>
          <w:ilvl w:val="0"/>
          <w:numId w:val="1"/>
        </w:numPr>
        <w:spacing w:line="240" w:lineRule="atLeast"/>
        <w:rPr>
          <w:rFonts w:ascii="Tahoma" w:eastAsia="Times New Roman" w:hAnsi="Tahoma" w:cs="Tahoma"/>
          <w:sz w:val="20"/>
          <w:szCs w:val="20"/>
        </w:rPr>
      </w:pPr>
      <w:r w:rsidRPr="0055029A">
        <w:rPr>
          <w:rFonts w:ascii="Tahoma" w:eastAsia="Times New Roman" w:hAnsi="Tahoma" w:cs="Tahoma"/>
          <w:sz w:val="20"/>
          <w:szCs w:val="20"/>
        </w:rPr>
        <w:t xml:space="preserve">Implementation of a requirement that the Department of Public Works publish and maintain a geographic information system map of the City’s High Injury Street Network showing areas having or projected by the Department of Public Works to have an above average number of traffic crashes resulting in fatalities and serious injuries. </w:t>
      </w:r>
    </w:p>
    <w:p w14:paraId="18334C0A" w14:textId="77777777" w:rsidR="0055029A" w:rsidRDefault="0055029A" w:rsidP="0055029A">
      <w:pPr>
        <w:pStyle w:val="ListParagraph"/>
        <w:numPr>
          <w:ilvl w:val="0"/>
          <w:numId w:val="1"/>
        </w:numPr>
        <w:spacing w:line="240" w:lineRule="atLeast"/>
        <w:rPr>
          <w:rFonts w:ascii="Tahoma" w:eastAsia="Times New Roman" w:hAnsi="Tahoma" w:cs="Tahoma"/>
          <w:sz w:val="20"/>
          <w:szCs w:val="20"/>
        </w:rPr>
      </w:pPr>
      <w:r w:rsidRPr="0055029A">
        <w:rPr>
          <w:rFonts w:ascii="Tahoma" w:eastAsia="Times New Roman" w:hAnsi="Tahoma" w:cs="Tahoma"/>
          <w:sz w:val="20"/>
          <w:szCs w:val="20"/>
        </w:rPr>
        <w:t>Implementation of a requirement that the Department of Public Works prepare a quarterly report for the Council outlining interim goals, including speed reduction goals, which advance the priorities in the Vision Zero traffic safety program.</w:t>
      </w:r>
    </w:p>
    <w:p w14:paraId="02F8DB8D" w14:textId="77777777" w:rsidR="0055029A" w:rsidRDefault="0055029A" w:rsidP="0055029A">
      <w:pPr>
        <w:spacing w:line="240" w:lineRule="atLeast"/>
        <w:rPr>
          <w:rFonts w:ascii="Tahoma" w:eastAsia="Times New Roman" w:hAnsi="Tahoma" w:cs="Tahoma"/>
          <w:sz w:val="20"/>
          <w:szCs w:val="20"/>
        </w:rPr>
      </w:pPr>
    </w:p>
    <w:p w14:paraId="200B6161" w14:textId="77777777" w:rsidR="0055029A" w:rsidRDefault="0055029A" w:rsidP="0055029A">
      <w:pPr>
        <w:spacing w:line="240" w:lineRule="atLeast"/>
        <w:rPr>
          <w:rFonts w:ascii="Tahoma" w:eastAsia="Times New Roman" w:hAnsi="Tahoma" w:cs="Tahoma"/>
          <w:sz w:val="20"/>
          <w:szCs w:val="20"/>
          <w:u w:val="single"/>
        </w:rPr>
      </w:pPr>
      <w:r>
        <w:rPr>
          <w:rFonts w:ascii="Tahoma" w:eastAsia="Times New Roman" w:hAnsi="Tahoma" w:cs="Tahoma"/>
          <w:sz w:val="20"/>
          <w:szCs w:val="20"/>
          <w:u w:val="single"/>
        </w:rPr>
        <w:t>RES. 2019-R067:</w:t>
      </w:r>
    </w:p>
    <w:p w14:paraId="6FA37FB5" w14:textId="77777777" w:rsidR="00110B63" w:rsidRDefault="00110B63" w:rsidP="00110B63">
      <w:pPr>
        <w:spacing w:line="240" w:lineRule="atLeast"/>
        <w:rPr>
          <w:rFonts w:ascii="Tahoma" w:eastAsia="Times New Roman" w:hAnsi="Tahoma" w:cs="Tahoma"/>
          <w:sz w:val="20"/>
          <w:szCs w:val="20"/>
        </w:rPr>
      </w:pPr>
      <w:r>
        <w:rPr>
          <w:rFonts w:ascii="Tahoma" w:eastAsia="Times New Roman" w:hAnsi="Tahoma" w:cs="Tahoma"/>
          <w:sz w:val="20"/>
          <w:szCs w:val="20"/>
        </w:rPr>
        <w:t>A set of budget resolutions providing funding for:</w:t>
      </w:r>
    </w:p>
    <w:p w14:paraId="6E673FCF" w14:textId="2678F48B" w:rsidR="00110B63" w:rsidRDefault="00110B63" w:rsidP="00110B63">
      <w:pPr>
        <w:pStyle w:val="ListParagraph"/>
        <w:numPr>
          <w:ilvl w:val="0"/>
          <w:numId w:val="2"/>
        </w:numPr>
        <w:spacing w:line="240" w:lineRule="atLeast"/>
        <w:rPr>
          <w:rFonts w:ascii="Tahoma" w:eastAsia="Times New Roman" w:hAnsi="Tahoma" w:cs="Tahoma"/>
          <w:sz w:val="20"/>
          <w:szCs w:val="20"/>
        </w:rPr>
      </w:pPr>
      <w:r w:rsidRPr="00110B63">
        <w:rPr>
          <w:rFonts w:ascii="Tahoma" w:eastAsia="Times New Roman" w:hAnsi="Tahoma" w:cs="Tahoma"/>
          <w:sz w:val="20"/>
          <w:szCs w:val="20"/>
        </w:rPr>
        <w:t>An additional full-time position whose primary duties will involve implementing</w:t>
      </w:r>
      <w:r>
        <w:rPr>
          <w:rFonts w:ascii="Tahoma" w:eastAsia="Times New Roman" w:hAnsi="Tahoma" w:cs="Tahoma"/>
          <w:sz w:val="20"/>
          <w:szCs w:val="20"/>
        </w:rPr>
        <w:t xml:space="preserve"> </w:t>
      </w:r>
      <w:r w:rsidRPr="00110B63">
        <w:rPr>
          <w:rFonts w:ascii="Tahoma" w:eastAsia="Times New Roman" w:hAnsi="Tahoma" w:cs="Tahoma"/>
          <w:sz w:val="20"/>
          <w:szCs w:val="20"/>
        </w:rPr>
        <w:t>the Vision Zero Action Plan within</w:t>
      </w:r>
      <w:r>
        <w:rPr>
          <w:rFonts w:ascii="Tahoma" w:eastAsia="Times New Roman" w:hAnsi="Tahoma" w:cs="Tahoma"/>
          <w:sz w:val="20"/>
          <w:szCs w:val="20"/>
        </w:rPr>
        <w:t xml:space="preserve"> </w:t>
      </w:r>
      <w:r w:rsidRPr="00110B63">
        <w:rPr>
          <w:rFonts w:ascii="Tahoma" w:eastAsia="Times New Roman" w:hAnsi="Tahoma" w:cs="Tahoma"/>
          <w:sz w:val="20"/>
          <w:szCs w:val="20"/>
        </w:rPr>
        <w:t>the Department of Public Works;</w:t>
      </w:r>
    </w:p>
    <w:p w14:paraId="0A07C830" w14:textId="77777777" w:rsidR="00110B63" w:rsidRPr="00110B63" w:rsidRDefault="00110B63" w:rsidP="00110B63">
      <w:pPr>
        <w:pStyle w:val="ListParagraph"/>
        <w:numPr>
          <w:ilvl w:val="0"/>
          <w:numId w:val="2"/>
        </w:numPr>
        <w:spacing w:line="240" w:lineRule="atLeast"/>
        <w:rPr>
          <w:rFonts w:ascii="Tahoma" w:eastAsia="Times New Roman" w:hAnsi="Tahoma" w:cs="Tahoma"/>
          <w:sz w:val="20"/>
          <w:szCs w:val="20"/>
        </w:rPr>
      </w:pPr>
      <w:r w:rsidRPr="00110B63">
        <w:rPr>
          <w:rFonts w:ascii="Tahoma" w:eastAsia="Times New Roman" w:hAnsi="Tahoma" w:cs="Tahoma"/>
          <w:sz w:val="20"/>
          <w:szCs w:val="20"/>
        </w:rPr>
        <w:t>A proposed appropriation of at least $1,000,000.00 within the Capital Budget, as</w:t>
      </w:r>
      <w:r>
        <w:rPr>
          <w:rFonts w:ascii="Tahoma" w:eastAsia="Times New Roman" w:hAnsi="Tahoma" w:cs="Tahoma"/>
          <w:sz w:val="20"/>
          <w:szCs w:val="20"/>
        </w:rPr>
        <w:t xml:space="preserve"> </w:t>
      </w:r>
      <w:r w:rsidRPr="00110B63">
        <w:rPr>
          <w:rFonts w:ascii="Tahoma" w:eastAsia="Times New Roman" w:hAnsi="Tahoma" w:cs="Tahoma"/>
          <w:sz w:val="20"/>
          <w:szCs w:val="20"/>
        </w:rPr>
        <w:t>appropriate, for projects identified, with their scopes determined, for Vision Zero traffic safety</w:t>
      </w:r>
      <w:r>
        <w:rPr>
          <w:rFonts w:ascii="Tahoma" w:eastAsia="Times New Roman" w:hAnsi="Tahoma" w:cs="Tahoma"/>
          <w:sz w:val="20"/>
          <w:szCs w:val="20"/>
        </w:rPr>
        <w:t xml:space="preserve"> </w:t>
      </w:r>
      <w:r w:rsidRPr="00110B63">
        <w:rPr>
          <w:rFonts w:ascii="Tahoma" w:eastAsia="Times New Roman" w:hAnsi="Tahoma" w:cs="Tahoma"/>
          <w:sz w:val="20"/>
          <w:szCs w:val="20"/>
        </w:rPr>
        <w:t>program projects</w:t>
      </w:r>
      <w:r w:rsidR="008074B3">
        <w:rPr>
          <w:rFonts w:ascii="Tahoma" w:eastAsia="Times New Roman" w:hAnsi="Tahoma" w:cs="Tahoma"/>
          <w:sz w:val="20"/>
          <w:szCs w:val="20"/>
        </w:rPr>
        <w:t xml:space="preserve"> each fiscal year</w:t>
      </w:r>
      <w:r w:rsidRPr="00110B63">
        <w:rPr>
          <w:rFonts w:ascii="Tahoma" w:eastAsia="Times New Roman" w:hAnsi="Tahoma" w:cs="Tahoma"/>
          <w:sz w:val="20"/>
          <w:szCs w:val="20"/>
        </w:rPr>
        <w:t>;</w:t>
      </w:r>
    </w:p>
    <w:p w14:paraId="679780C6" w14:textId="77777777" w:rsidR="00110B63" w:rsidRDefault="00110B63" w:rsidP="00110B63">
      <w:pPr>
        <w:pStyle w:val="ListParagraph"/>
        <w:numPr>
          <w:ilvl w:val="0"/>
          <w:numId w:val="2"/>
        </w:numPr>
        <w:spacing w:line="240" w:lineRule="atLeast"/>
        <w:rPr>
          <w:rFonts w:ascii="Tahoma" w:eastAsia="Times New Roman" w:hAnsi="Tahoma" w:cs="Tahoma"/>
          <w:sz w:val="20"/>
          <w:szCs w:val="20"/>
        </w:rPr>
      </w:pPr>
      <w:r w:rsidRPr="00110B63">
        <w:rPr>
          <w:rFonts w:ascii="Tahoma" w:eastAsia="Times New Roman" w:hAnsi="Tahoma" w:cs="Tahoma"/>
          <w:sz w:val="20"/>
          <w:szCs w:val="20"/>
        </w:rPr>
        <w:t>A proposed appropriation for additional Department of Police traffic patrol officers for dedicated traffic enforcement along the City’s High Injury Street Network as designated by the Department of Public Works; and</w:t>
      </w:r>
    </w:p>
    <w:p w14:paraId="3A3413A2" w14:textId="77777777" w:rsidR="00110B63" w:rsidRDefault="00110B63" w:rsidP="00110B63">
      <w:pPr>
        <w:pStyle w:val="ListParagraph"/>
        <w:numPr>
          <w:ilvl w:val="0"/>
          <w:numId w:val="2"/>
        </w:numPr>
        <w:spacing w:line="240" w:lineRule="atLeast"/>
        <w:rPr>
          <w:rFonts w:ascii="Tahoma" w:eastAsia="Times New Roman" w:hAnsi="Tahoma" w:cs="Tahoma"/>
          <w:sz w:val="20"/>
          <w:szCs w:val="20"/>
        </w:rPr>
      </w:pPr>
      <w:r w:rsidRPr="00110B63">
        <w:rPr>
          <w:rFonts w:ascii="Tahoma" w:eastAsia="Times New Roman" w:hAnsi="Tahoma" w:cs="Tahoma"/>
          <w:sz w:val="20"/>
          <w:szCs w:val="20"/>
        </w:rPr>
        <w:t xml:space="preserve">Proposed appropriations to fill vacancies or provide for such new positions within the Department of </w:t>
      </w:r>
      <w:proofErr w:type="gramStart"/>
      <w:r w:rsidRPr="00110B63">
        <w:rPr>
          <w:rFonts w:ascii="Tahoma" w:eastAsia="Times New Roman" w:hAnsi="Tahoma" w:cs="Tahoma"/>
          <w:sz w:val="20"/>
          <w:szCs w:val="20"/>
        </w:rPr>
        <w:t>Public Works</w:t>
      </w:r>
      <w:proofErr w:type="gramEnd"/>
      <w:r w:rsidRPr="00110B63">
        <w:rPr>
          <w:rFonts w:ascii="Tahoma" w:eastAsia="Times New Roman" w:hAnsi="Tahoma" w:cs="Tahoma"/>
          <w:sz w:val="20"/>
          <w:szCs w:val="20"/>
        </w:rPr>
        <w:t xml:space="preserve"> and the Department of Planning and Development Review as may be necessary to achieve the goals of the Vision Zero traffic safety program to reduce traffic fatalities and serious injuries in road traffic.</w:t>
      </w:r>
    </w:p>
    <w:p w14:paraId="7AE1F04F" w14:textId="77777777" w:rsidR="00110B63" w:rsidRDefault="00110B63" w:rsidP="00110B63">
      <w:pPr>
        <w:spacing w:line="240" w:lineRule="atLeast"/>
        <w:rPr>
          <w:rFonts w:ascii="Tahoma" w:eastAsia="Times New Roman" w:hAnsi="Tahoma" w:cs="Tahoma"/>
          <w:sz w:val="20"/>
          <w:szCs w:val="20"/>
        </w:rPr>
      </w:pPr>
    </w:p>
    <w:p w14:paraId="48CD0B52" w14:textId="77777777" w:rsidR="00110B63" w:rsidRDefault="00110B63" w:rsidP="00110B63">
      <w:pPr>
        <w:spacing w:line="240" w:lineRule="atLeast"/>
        <w:rPr>
          <w:rFonts w:ascii="Tahoma" w:eastAsia="Times New Roman" w:hAnsi="Tahoma" w:cs="Tahoma"/>
          <w:sz w:val="20"/>
          <w:szCs w:val="20"/>
          <w:u w:val="single"/>
        </w:rPr>
      </w:pPr>
      <w:r>
        <w:rPr>
          <w:rFonts w:ascii="Tahoma" w:eastAsia="Times New Roman" w:hAnsi="Tahoma" w:cs="Tahoma"/>
          <w:sz w:val="20"/>
          <w:szCs w:val="20"/>
          <w:u w:val="single"/>
        </w:rPr>
        <w:t>RES. 2019-R066:</w:t>
      </w:r>
    </w:p>
    <w:p w14:paraId="7D38361B" w14:textId="77777777" w:rsidR="001E3A32" w:rsidRPr="001E3A32" w:rsidRDefault="001E3A32" w:rsidP="001E3A32">
      <w:pPr>
        <w:pStyle w:val="ListParagraph"/>
        <w:numPr>
          <w:ilvl w:val="0"/>
          <w:numId w:val="3"/>
        </w:numPr>
        <w:spacing w:line="240" w:lineRule="atLeast"/>
        <w:rPr>
          <w:rFonts w:ascii="Tahoma" w:eastAsia="Times New Roman" w:hAnsi="Tahoma" w:cs="Tahoma"/>
          <w:sz w:val="20"/>
          <w:szCs w:val="20"/>
        </w:rPr>
      </w:pPr>
      <w:r w:rsidRPr="001E3A32">
        <w:rPr>
          <w:rFonts w:ascii="Tahoma" w:eastAsia="Times New Roman" w:hAnsi="Tahoma" w:cs="Tahoma"/>
          <w:sz w:val="20"/>
          <w:szCs w:val="20"/>
        </w:rPr>
        <w:t xml:space="preserve">A request to identify intersections across the city with the highest pedestrian traffic volumes and to study the effects of “all walk” signals at those intersections, and to identify opportunities for safety improvement. </w:t>
      </w:r>
    </w:p>
    <w:p w14:paraId="7080AA88" w14:textId="77777777" w:rsidR="001E3A32" w:rsidRDefault="001E3A32" w:rsidP="001E3A32">
      <w:pPr>
        <w:pStyle w:val="ListParagraph"/>
        <w:numPr>
          <w:ilvl w:val="0"/>
          <w:numId w:val="3"/>
        </w:numPr>
        <w:spacing w:line="240" w:lineRule="atLeast"/>
        <w:rPr>
          <w:rFonts w:ascii="Tahoma" w:eastAsia="Times New Roman" w:hAnsi="Tahoma" w:cs="Tahoma"/>
          <w:sz w:val="20"/>
          <w:szCs w:val="20"/>
        </w:rPr>
      </w:pPr>
      <w:proofErr w:type="gramStart"/>
      <w:r>
        <w:rPr>
          <w:rFonts w:ascii="Tahoma" w:eastAsia="Times New Roman" w:hAnsi="Tahoma" w:cs="Tahoma"/>
          <w:sz w:val="20"/>
          <w:szCs w:val="20"/>
        </w:rPr>
        <w:t>A request to convene relevant stakeholders to better align</w:t>
      </w:r>
      <w:proofErr w:type="gramEnd"/>
      <w:r>
        <w:rPr>
          <w:rFonts w:ascii="Tahoma" w:eastAsia="Times New Roman" w:hAnsi="Tahoma" w:cs="Tahoma"/>
          <w:sz w:val="20"/>
          <w:szCs w:val="20"/>
        </w:rPr>
        <w:t xml:space="preserve"> RPS transportation policies and the Safe Routes to Schools program with the City’s Vision Zero Action Plan.</w:t>
      </w:r>
    </w:p>
    <w:p w14:paraId="131B2602" w14:textId="77777777" w:rsidR="001E3A32" w:rsidRDefault="001E3A32" w:rsidP="001E3A32">
      <w:pPr>
        <w:spacing w:line="240" w:lineRule="atLeast"/>
        <w:rPr>
          <w:rFonts w:ascii="Tahoma" w:eastAsia="Times New Roman" w:hAnsi="Tahoma" w:cs="Tahoma"/>
          <w:sz w:val="20"/>
          <w:szCs w:val="20"/>
        </w:rPr>
      </w:pPr>
    </w:p>
    <w:p w14:paraId="138DE549" w14:textId="77777777" w:rsidR="001E3A32" w:rsidRDefault="001E3A32" w:rsidP="001E3A32">
      <w:pPr>
        <w:spacing w:line="240" w:lineRule="atLeast"/>
        <w:rPr>
          <w:rFonts w:ascii="Tahoma" w:eastAsia="Times New Roman" w:hAnsi="Tahoma" w:cs="Tahoma"/>
          <w:sz w:val="20"/>
          <w:szCs w:val="20"/>
          <w:u w:val="single"/>
        </w:rPr>
      </w:pPr>
      <w:r>
        <w:rPr>
          <w:rFonts w:ascii="Tahoma" w:eastAsia="Times New Roman" w:hAnsi="Tahoma" w:cs="Tahoma"/>
          <w:sz w:val="20"/>
          <w:szCs w:val="20"/>
          <w:u w:val="single"/>
        </w:rPr>
        <w:t>RES. 2019-R065:</w:t>
      </w:r>
    </w:p>
    <w:p w14:paraId="45A1CABB" w14:textId="77777777" w:rsidR="001E3A32" w:rsidRPr="00155637" w:rsidRDefault="001E3A32" w:rsidP="00155637">
      <w:pPr>
        <w:pStyle w:val="ListParagraph"/>
        <w:numPr>
          <w:ilvl w:val="0"/>
          <w:numId w:val="4"/>
        </w:numPr>
        <w:spacing w:line="240" w:lineRule="atLeast"/>
        <w:rPr>
          <w:rFonts w:ascii="Tahoma" w:eastAsia="Times New Roman" w:hAnsi="Tahoma" w:cs="Tahoma"/>
          <w:sz w:val="20"/>
          <w:szCs w:val="20"/>
        </w:rPr>
      </w:pPr>
      <w:r w:rsidRPr="00155637">
        <w:rPr>
          <w:rFonts w:ascii="Tahoma" w:eastAsia="Times New Roman" w:hAnsi="Tahoma" w:cs="Tahoma"/>
          <w:sz w:val="20"/>
          <w:szCs w:val="20"/>
        </w:rPr>
        <w:t xml:space="preserve">A request to improve and promote on the ground pedestrian and cyclist resources such as public art and bike corrals in No Parking Zones to create high visibility intersections. </w:t>
      </w:r>
    </w:p>
    <w:p w14:paraId="6AEB3E06" w14:textId="059E81FD" w:rsidR="00155637" w:rsidRDefault="00155637" w:rsidP="0000247B">
      <w:pPr>
        <w:pStyle w:val="ListParagraph"/>
        <w:numPr>
          <w:ilvl w:val="0"/>
          <w:numId w:val="4"/>
        </w:numPr>
        <w:rPr>
          <w:rFonts w:ascii="Tahoma" w:eastAsia="Times New Roman" w:hAnsi="Tahoma" w:cs="Tahoma"/>
          <w:sz w:val="20"/>
          <w:szCs w:val="20"/>
        </w:rPr>
      </w:pPr>
      <w:r>
        <w:rPr>
          <w:rFonts w:ascii="Tahoma" w:eastAsia="Times New Roman" w:hAnsi="Tahoma" w:cs="Tahoma"/>
          <w:sz w:val="20"/>
          <w:szCs w:val="20"/>
        </w:rPr>
        <w:t>A request for a</w:t>
      </w:r>
      <w:r w:rsidRPr="00155637">
        <w:rPr>
          <w:rFonts w:ascii="Tahoma" w:eastAsia="Times New Roman" w:hAnsi="Tahoma" w:cs="Tahoma"/>
          <w:sz w:val="20"/>
          <w:szCs w:val="20"/>
        </w:rPr>
        <w:t xml:space="preserve"> report to the Council concerning the City’s existing streetlight lumen minimums for City streets, including streets within the City’s High Injury Street and the preparation of a citywide plan for improving streetlight lumen standards to the enhance pedestrian safety along the City’s High Injury Street Network, reduce the City’s “carbon footprint,” and reduce light pollution.</w:t>
      </w:r>
      <w:r w:rsidR="007B621E">
        <w:rPr>
          <w:rFonts w:ascii="Tahoma" w:eastAsia="Times New Roman" w:hAnsi="Tahoma" w:cs="Tahoma"/>
          <w:sz w:val="20"/>
          <w:szCs w:val="20"/>
        </w:rPr>
        <w:t xml:space="preserve"> Paves the way for a </w:t>
      </w:r>
      <w:r w:rsidR="007B621E" w:rsidRPr="007B621E">
        <w:rPr>
          <w:rFonts w:ascii="Tahoma" w:eastAsia="Times New Roman" w:hAnsi="Tahoma" w:cs="Tahoma"/>
          <w:sz w:val="20"/>
          <w:szCs w:val="20"/>
        </w:rPr>
        <w:t>Streetlights Master Plan.</w:t>
      </w:r>
      <w:bookmarkStart w:id="0" w:name="_GoBack"/>
      <w:bookmarkEnd w:id="0"/>
    </w:p>
    <w:p w14:paraId="5DB76111" w14:textId="77777777" w:rsidR="0000247B" w:rsidRDefault="0000247B" w:rsidP="0000247B">
      <w:pPr>
        <w:rPr>
          <w:rFonts w:ascii="Tahoma" w:eastAsia="Times New Roman" w:hAnsi="Tahoma" w:cs="Tahoma"/>
          <w:sz w:val="20"/>
          <w:szCs w:val="20"/>
        </w:rPr>
      </w:pPr>
    </w:p>
    <w:p w14:paraId="5F13B0CD" w14:textId="77777777" w:rsidR="0000247B" w:rsidRPr="0000247B" w:rsidRDefault="0000247B" w:rsidP="0000247B">
      <w:pPr>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ORD. 2019-320:</w:t>
      </w:r>
    </w:p>
    <w:p w14:paraId="11728A55" w14:textId="77777777" w:rsidR="0000247B" w:rsidRDefault="0000247B" w:rsidP="0000247B">
      <w:pPr>
        <w:rPr>
          <w:rFonts w:ascii="Tahoma" w:eastAsia="Times New Roman" w:hAnsi="Tahoma" w:cs="Tahoma"/>
          <w:color w:val="000000"/>
          <w:sz w:val="20"/>
          <w:szCs w:val="20"/>
        </w:rPr>
      </w:pPr>
      <w:r>
        <w:rPr>
          <w:rFonts w:ascii="Tahoma" w:eastAsia="Times New Roman" w:hAnsi="Tahoma" w:cs="Tahoma"/>
          <w:color w:val="000000"/>
          <w:sz w:val="20"/>
          <w:szCs w:val="20"/>
        </w:rPr>
        <w:t>R</w:t>
      </w:r>
      <w:r w:rsidRPr="00D84899">
        <w:rPr>
          <w:rFonts w:ascii="Tahoma" w:eastAsia="Times New Roman" w:hAnsi="Tahoma" w:cs="Tahoma"/>
          <w:color w:val="000000"/>
          <w:sz w:val="20"/>
          <w:szCs w:val="20"/>
        </w:rPr>
        <w:t>educe</w:t>
      </w:r>
      <w:r>
        <w:rPr>
          <w:rFonts w:ascii="Tahoma" w:eastAsia="Times New Roman" w:hAnsi="Tahoma" w:cs="Tahoma"/>
          <w:color w:val="000000"/>
          <w:sz w:val="20"/>
          <w:szCs w:val="20"/>
        </w:rPr>
        <w:t>s</w:t>
      </w:r>
      <w:r w:rsidRPr="00D84899">
        <w:rPr>
          <w:rFonts w:ascii="Tahoma" w:eastAsia="Times New Roman" w:hAnsi="Tahoma" w:cs="Tahoma"/>
          <w:color w:val="000000"/>
          <w:sz w:val="20"/>
          <w:szCs w:val="20"/>
        </w:rPr>
        <w:t xml:space="preserve"> the speed limit on Patterson Avenue between Willow Lawn Drive and Pepper Avenue from 35 miles per hour to 25 miles per hour</w:t>
      </w:r>
      <w:r>
        <w:rPr>
          <w:rFonts w:ascii="Tahoma" w:eastAsia="Times New Roman" w:hAnsi="Tahoma" w:cs="Tahoma"/>
          <w:color w:val="000000"/>
          <w:sz w:val="20"/>
          <w:szCs w:val="20"/>
        </w:rPr>
        <w:t>.</w:t>
      </w:r>
    </w:p>
    <w:p w14:paraId="72319AE5" w14:textId="77777777" w:rsidR="0000247B" w:rsidRDefault="0000247B" w:rsidP="0000247B">
      <w:pPr>
        <w:rPr>
          <w:rFonts w:ascii="Tahoma" w:eastAsia="Times New Roman" w:hAnsi="Tahoma" w:cs="Tahoma"/>
          <w:color w:val="000000"/>
          <w:sz w:val="20"/>
          <w:szCs w:val="20"/>
        </w:rPr>
      </w:pPr>
    </w:p>
    <w:p w14:paraId="74102FFC" w14:textId="77777777" w:rsidR="001E3A32" w:rsidRDefault="0000247B" w:rsidP="0000247B">
      <w:pPr>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ORD. 2019-319:</w:t>
      </w:r>
    </w:p>
    <w:p w14:paraId="2C0DCCDC" w14:textId="77777777" w:rsidR="0000247B" w:rsidRDefault="0000247B" w:rsidP="0000247B">
      <w:pPr>
        <w:rPr>
          <w:rFonts w:ascii="Tahoma" w:eastAsia="Times New Roman" w:hAnsi="Tahoma" w:cs="Tahoma"/>
          <w:color w:val="000000"/>
          <w:sz w:val="20"/>
          <w:szCs w:val="20"/>
        </w:rPr>
      </w:pPr>
      <w:r>
        <w:rPr>
          <w:rFonts w:ascii="Tahoma" w:eastAsia="Times New Roman" w:hAnsi="Tahoma" w:cs="Tahoma"/>
          <w:color w:val="000000"/>
          <w:sz w:val="20"/>
          <w:szCs w:val="20"/>
        </w:rPr>
        <w:t>R</w:t>
      </w:r>
      <w:r w:rsidRPr="00D84899">
        <w:rPr>
          <w:rFonts w:ascii="Tahoma" w:eastAsia="Times New Roman" w:hAnsi="Tahoma" w:cs="Tahoma"/>
          <w:color w:val="000000"/>
          <w:sz w:val="20"/>
          <w:szCs w:val="20"/>
        </w:rPr>
        <w:t>educe</w:t>
      </w:r>
      <w:r>
        <w:rPr>
          <w:rFonts w:ascii="Tahoma" w:eastAsia="Times New Roman" w:hAnsi="Tahoma" w:cs="Tahoma"/>
          <w:color w:val="000000"/>
          <w:sz w:val="20"/>
          <w:szCs w:val="20"/>
        </w:rPr>
        <w:t>s</w:t>
      </w:r>
      <w:r w:rsidRPr="00D84899">
        <w:rPr>
          <w:rFonts w:ascii="Tahoma" w:eastAsia="Times New Roman" w:hAnsi="Tahoma" w:cs="Tahoma"/>
          <w:color w:val="000000"/>
          <w:sz w:val="20"/>
          <w:szCs w:val="20"/>
        </w:rPr>
        <w:t xml:space="preserve"> the speed limit on </w:t>
      </w:r>
      <w:proofErr w:type="spellStart"/>
      <w:r w:rsidRPr="00D84899">
        <w:rPr>
          <w:rFonts w:ascii="Tahoma" w:eastAsia="Times New Roman" w:hAnsi="Tahoma" w:cs="Tahoma"/>
          <w:color w:val="000000"/>
          <w:sz w:val="20"/>
          <w:szCs w:val="20"/>
        </w:rPr>
        <w:t>Libbie</w:t>
      </w:r>
      <w:proofErr w:type="spellEnd"/>
      <w:r w:rsidRPr="00D84899">
        <w:rPr>
          <w:rFonts w:ascii="Tahoma" w:eastAsia="Times New Roman" w:hAnsi="Tahoma" w:cs="Tahoma"/>
          <w:color w:val="000000"/>
          <w:sz w:val="20"/>
          <w:szCs w:val="20"/>
        </w:rPr>
        <w:t xml:space="preserve"> Avenue between Guthrie Avenue and the City’s corporate boundary from 35 miles per hour to 25 miles per hour.</w:t>
      </w:r>
    </w:p>
    <w:p w14:paraId="2878E692" w14:textId="77777777" w:rsidR="0000247B" w:rsidRDefault="0000247B" w:rsidP="0000247B">
      <w:pPr>
        <w:rPr>
          <w:rFonts w:ascii="Tahoma" w:eastAsia="Times New Roman" w:hAnsi="Tahoma" w:cs="Tahoma"/>
          <w:color w:val="000000"/>
          <w:sz w:val="20"/>
          <w:szCs w:val="20"/>
        </w:rPr>
      </w:pPr>
    </w:p>
    <w:p w14:paraId="41322FED" w14:textId="77777777" w:rsidR="0000247B" w:rsidRDefault="0000247B" w:rsidP="0000247B">
      <w:pPr>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ORD</w:t>
      </w:r>
      <w:r w:rsidRPr="0000247B">
        <w:rPr>
          <w:rFonts w:ascii="Tahoma" w:eastAsia="Times New Roman" w:hAnsi="Tahoma" w:cs="Tahoma"/>
          <w:color w:val="000000"/>
          <w:sz w:val="20"/>
          <w:szCs w:val="20"/>
          <w:u w:val="single"/>
        </w:rPr>
        <w:t>. 2019-315</w:t>
      </w:r>
      <w:r>
        <w:rPr>
          <w:rFonts w:ascii="Tahoma" w:eastAsia="Times New Roman" w:hAnsi="Tahoma" w:cs="Tahoma"/>
          <w:color w:val="000000"/>
          <w:sz w:val="20"/>
          <w:szCs w:val="20"/>
          <w:u w:val="single"/>
        </w:rPr>
        <w:t xml:space="preserve">: </w:t>
      </w:r>
    </w:p>
    <w:p w14:paraId="3D657C7A" w14:textId="77777777" w:rsidR="0000247B" w:rsidRDefault="0000247B" w:rsidP="0000247B">
      <w:pPr>
        <w:rPr>
          <w:rFonts w:ascii="Tahoma" w:eastAsia="Times New Roman" w:hAnsi="Tahoma" w:cs="Tahoma"/>
          <w:color w:val="000000"/>
          <w:sz w:val="20"/>
          <w:szCs w:val="20"/>
        </w:rPr>
      </w:pPr>
      <w:r>
        <w:rPr>
          <w:rFonts w:ascii="Tahoma" w:eastAsia="Times New Roman" w:hAnsi="Tahoma" w:cs="Tahoma"/>
          <w:color w:val="000000"/>
          <w:sz w:val="20"/>
          <w:szCs w:val="20"/>
        </w:rPr>
        <w:t>Makes it illegal to park in a bike lane - $60 fine attached.</w:t>
      </w:r>
    </w:p>
    <w:p w14:paraId="796524F1" w14:textId="77777777" w:rsidR="0000247B" w:rsidRPr="0000247B" w:rsidRDefault="0000247B" w:rsidP="0000247B">
      <w:pPr>
        <w:rPr>
          <w:rFonts w:ascii="Tahoma" w:eastAsia="Times New Roman" w:hAnsi="Tahoma" w:cs="Tahoma"/>
          <w:color w:val="000000"/>
          <w:sz w:val="20"/>
          <w:szCs w:val="20"/>
          <w:u w:val="single"/>
        </w:rPr>
      </w:pPr>
    </w:p>
    <w:p w14:paraId="38471C79" w14:textId="77777777" w:rsidR="0000247B" w:rsidRPr="0000247B" w:rsidRDefault="0000247B" w:rsidP="0000247B">
      <w:pPr>
        <w:rPr>
          <w:rFonts w:ascii="Tahoma" w:eastAsia="Times New Roman" w:hAnsi="Tahoma" w:cs="Tahoma"/>
          <w:color w:val="000000"/>
          <w:sz w:val="20"/>
          <w:szCs w:val="20"/>
          <w:u w:val="single"/>
        </w:rPr>
      </w:pPr>
      <w:r>
        <w:rPr>
          <w:rFonts w:ascii="Tahoma" w:eastAsia="Times New Roman" w:hAnsi="Tahoma" w:cs="Tahoma"/>
          <w:color w:val="000000"/>
          <w:sz w:val="20"/>
          <w:szCs w:val="20"/>
          <w:u w:val="single"/>
        </w:rPr>
        <w:t>ORD</w:t>
      </w:r>
      <w:r w:rsidRPr="0000247B">
        <w:rPr>
          <w:rFonts w:ascii="Tahoma" w:eastAsia="Times New Roman" w:hAnsi="Tahoma" w:cs="Tahoma"/>
          <w:color w:val="000000"/>
          <w:sz w:val="20"/>
          <w:szCs w:val="20"/>
          <w:u w:val="single"/>
        </w:rPr>
        <w:t>. 2019-314:</w:t>
      </w:r>
    </w:p>
    <w:p w14:paraId="1B1C2F97" w14:textId="77777777" w:rsidR="0000247B" w:rsidRDefault="0000247B" w:rsidP="00110B63">
      <w:pPr>
        <w:spacing w:line="240" w:lineRule="atLeast"/>
        <w:rPr>
          <w:rFonts w:ascii="Tahoma" w:eastAsia="Times New Roman" w:hAnsi="Tahoma" w:cs="Tahoma"/>
          <w:sz w:val="20"/>
          <w:szCs w:val="20"/>
        </w:rPr>
      </w:pPr>
      <w:r>
        <w:rPr>
          <w:rFonts w:ascii="Tahoma" w:eastAsia="Times New Roman" w:hAnsi="Tahoma" w:cs="Tahoma"/>
          <w:sz w:val="20"/>
          <w:szCs w:val="20"/>
        </w:rPr>
        <w:t>Requires contractors whose construction impedes upon the public ROW to restore ALL sidewalks, bike and transit lanes, and other shared-use paths to at least their original condition within 3 days of the end of their permit.</w:t>
      </w:r>
    </w:p>
    <w:p w14:paraId="235A8155" w14:textId="77777777" w:rsidR="0000247B" w:rsidRDefault="0000247B" w:rsidP="00110B63">
      <w:pPr>
        <w:spacing w:line="240" w:lineRule="atLeast"/>
        <w:rPr>
          <w:rFonts w:ascii="Tahoma" w:eastAsia="Times New Roman" w:hAnsi="Tahoma" w:cs="Tahoma"/>
          <w:sz w:val="20"/>
          <w:szCs w:val="20"/>
        </w:rPr>
      </w:pPr>
    </w:p>
    <w:p w14:paraId="62206CAC" w14:textId="77777777" w:rsidR="0000247B" w:rsidRPr="0000247B" w:rsidRDefault="0000247B" w:rsidP="00110B63">
      <w:pPr>
        <w:spacing w:line="240" w:lineRule="atLeast"/>
        <w:rPr>
          <w:rFonts w:ascii="Tahoma" w:eastAsia="Times New Roman" w:hAnsi="Tahoma" w:cs="Tahoma"/>
          <w:sz w:val="20"/>
          <w:szCs w:val="20"/>
          <w:u w:val="single"/>
        </w:rPr>
      </w:pPr>
      <w:r>
        <w:rPr>
          <w:rFonts w:ascii="Tahoma" w:eastAsia="Times New Roman" w:hAnsi="Tahoma" w:cs="Tahoma"/>
          <w:sz w:val="20"/>
          <w:szCs w:val="20"/>
          <w:u w:val="single"/>
        </w:rPr>
        <w:t>ORD. 2019-313:</w:t>
      </w:r>
    </w:p>
    <w:p w14:paraId="10F5F7AD" w14:textId="77777777" w:rsidR="00B9026E" w:rsidRDefault="0000247B" w:rsidP="0000247B">
      <w:pPr>
        <w:spacing w:line="240" w:lineRule="atLeast"/>
        <w:rPr>
          <w:rFonts w:ascii="Tahoma" w:eastAsia="Times New Roman" w:hAnsi="Tahoma" w:cs="Tahoma"/>
          <w:sz w:val="20"/>
          <w:szCs w:val="20"/>
        </w:rPr>
      </w:pPr>
      <w:r>
        <w:rPr>
          <w:rFonts w:ascii="Tahoma" w:eastAsia="Times New Roman" w:hAnsi="Tahoma" w:cs="Tahoma"/>
          <w:sz w:val="20"/>
          <w:szCs w:val="20"/>
        </w:rPr>
        <w:t xml:space="preserve">Requires the Director of DPW to establish </w:t>
      </w:r>
      <w:r w:rsidRPr="0000247B">
        <w:rPr>
          <w:rFonts w:ascii="Tahoma" w:eastAsia="Times New Roman" w:hAnsi="Tahoma" w:cs="Tahoma"/>
          <w:sz w:val="20"/>
          <w:szCs w:val="20"/>
        </w:rPr>
        <w:t>a point system upon which an intersection may become eligible for the</w:t>
      </w:r>
      <w:r>
        <w:rPr>
          <w:rFonts w:ascii="Tahoma" w:eastAsia="Times New Roman" w:hAnsi="Tahoma" w:cs="Tahoma"/>
          <w:sz w:val="20"/>
          <w:szCs w:val="20"/>
        </w:rPr>
        <w:t xml:space="preserve"> </w:t>
      </w:r>
      <w:r w:rsidRPr="0000247B">
        <w:rPr>
          <w:rFonts w:ascii="Tahoma" w:eastAsia="Times New Roman" w:hAnsi="Tahoma" w:cs="Tahoma"/>
          <w:sz w:val="20"/>
          <w:szCs w:val="20"/>
        </w:rPr>
        <w:t>installation of all-way stop signs. Any intersection exceeding the threshold number of points</w:t>
      </w:r>
      <w:r>
        <w:rPr>
          <w:rFonts w:ascii="Tahoma" w:eastAsia="Times New Roman" w:hAnsi="Tahoma" w:cs="Tahoma"/>
          <w:sz w:val="20"/>
          <w:szCs w:val="20"/>
        </w:rPr>
        <w:t xml:space="preserve"> </w:t>
      </w:r>
      <w:r w:rsidRPr="0000247B">
        <w:rPr>
          <w:rFonts w:ascii="Tahoma" w:eastAsia="Times New Roman" w:hAnsi="Tahoma" w:cs="Tahoma"/>
          <w:sz w:val="20"/>
          <w:szCs w:val="20"/>
        </w:rPr>
        <w:t xml:space="preserve">established by the Director of Public Works shall be eligible for all-way stop signs. </w:t>
      </w:r>
      <w:r w:rsidR="00B9026E">
        <w:rPr>
          <w:rFonts w:ascii="Tahoma" w:eastAsia="Times New Roman" w:hAnsi="Tahoma" w:cs="Tahoma"/>
          <w:sz w:val="20"/>
          <w:szCs w:val="20"/>
        </w:rPr>
        <w:t xml:space="preserve">Points </w:t>
      </w:r>
      <w:r w:rsidRPr="0000247B">
        <w:rPr>
          <w:rFonts w:ascii="Tahoma" w:eastAsia="Times New Roman" w:hAnsi="Tahoma" w:cs="Tahoma"/>
          <w:sz w:val="20"/>
          <w:szCs w:val="20"/>
        </w:rPr>
        <w:t>shall be</w:t>
      </w:r>
      <w:r w:rsidR="00B9026E">
        <w:rPr>
          <w:rFonts w:ascii="Tahoma" w:eastAsia="Times New Roman" w:hAnsi="Tahoma" w:cs="Tahoma"/>
          <w:sz w:val="20"/>
          <w:szCs w:val="20"/>
        </w:rPr>
        <w:t xml:space="preserve"> </w:t>
      </w:r>
      <w:r w:rsidRPr="0000247B">
        <w:rPr>
          <w:rFonts w:ascii="Tahoma" w:eastAsia="Times New Roman" w:hAnsi="Tahoma" w:cs="Tahoma"/>
          <w:sz w:val="20"/>
          <w:szCs w:val="20"/>
        </w:rPr>
        <w:t>assigned to an intersection based on the following factors:</w:t>
      </w:r>
    </w:p>
    <w:p w14:paraId="472B5E9F" w14:textId="77777777" w:rsidR="00B9026E" w:rsidRDefault="0000247B" w:rsidP="0000247B">
      <w:pPr>
        <w:pStyle w:val="ListParagraph"/>
        <w:numPr>
          <w:ilvl w:val="0"/>
          <w:numId w:val="5"/>
        </w:numPr>
        <w:spacing w:line="240" w:lineRule="atLeast"/>
        <w:rPr>
          <w:rFonts w:ascii="Tahoma" w:eastAsia="Times New Roman" w:hAnsi="Tahoma" w:cs="Tahoma"/>
          <w:sz w:val="20"/>
          <w:szCs w:val="20"/>
        </w:rPr>
      </w:pPr>
      <w:r w:rsidRPr="00B9026E">
        <w:rPr>
          <w:rFonts w:ascii="Tahoma" w:eastAsia="Times New Roman" w:hAnsi="Tahoma" w:cs="Tahoma"/>
          <w:sz w:val="20"/>
          <w:szCs w:val="20"/>
        </w:rPr>
        <w:t>The average number of accidents occurring at an intersection on an annual</w:t>
      </w:r>
      <w:r w:rsidR="00B9026E">
        <w:rPr>
          <w:rFonts w:ascii="Tahoma" w:eastAsia="Times New Roman" w:hAnsi="Tahoma" w:cs="Tahoma"/>
          <w:sz w:val="20"/>
          <w:szCs w:val="20"/>
        </w:rPr>
        <w:t xml:space="preserve"> </w:t>
      </w:r>
      <w:r w:rsidRPr="00B9026E">
        <w:rPr>
          <w:rFonts w:ascii="Tahoma" w:eastAsia="Times New Roman" w:hAnsi="Tahoma" w:cs="Tahoma"/>
          <w:sz w:val="20"/>
          <w:szCs w:val="20"/>
        </w:rPr>
        <w:t>basis;</w:t>
      </w:r>
    </w:p>
    <w:p w14:paraId="65D9CB22" w14:textId="77777777" w:rsidR="00B9026E" w:rsidRDefault="0000247B" w:rsidP="0000247B">
      <w:pPr>
        <w:pStyle w:val="ListParagraph"/>
        <w:numPr>
          <w:ilvl w:val="0"/>
          <w:numId w:val="5"/>
        </w:numPr>
        <w:spacing w:line="240" w:lineRule="atLeast"/>
        <w:rPr>
          <w:rFonts w:ascii="Tahoma" w:eastAsia="Times New Roman" w:hAnsi="Tahoma" w:cs="Tahoma"/>
          <w:sz w:val="20"/>
          <w:szCs w:val="20"/>
        </w:rPr>
      </w:pPr>
      <w:r w:rsidRPr="00B9026E">
        <w:rPr>
          <w:rFonts w:ascii="Tahoma" w:eastAsia="Times New Roman" w:hAnsi="Tahoma" w:cs="Tahoma"/>
          <w:sz w:val="20"/>
          <w:szCs w:val="20"/>
        </w:rPr>
        <w:t>The volume of pedestrian traffic at an intersection on a daily basis;</w:t>
      </w:r>
    </w:p>
    <w:p w14:paraId="6F52BB3A" w14:textId="77777777" w:rsidR="00B9026E" w:rsidRDefault="0000247B" w:rsidP="0000247B">
      <w:pPr>
        <w:pStyle w:val="ListParagraph"/>
        <w:numPr>
          <w:ilvl w:val="0"/>
          <w:numId w:val="5"/>
        </w:numPr>
        <w:spacing w:line="240" w:lineRule="atLeast"/>
        <w:rPr>
          <w:rFonts w:ascii="Tahoma" w:eastAsia="Times New Roman" w:hAnsi="Tahoma" w:cs="Tahoma"/>
          <w:sz w:val="20"/>
          <w:szCs w:val="20"/>
        </w:rPr>
      </w:pPr>
      <w:r w:rsidRPr="00B9026E">
        <w:rPr>
          <w:rFonts w:ascii="Tahoma" w:eastAsia="Times New Roman" w:hAnsi="Tahoma" w:cs="Tahoma"/>
          <w:sz w:val="20"/>
          <w:szCs w:val="20"/>
        </w:rPr>
        <w:t>The volume of automobile traffic at an intersection on a daily basis;</w:t>
      </w:r>
    </w:p>
    <w:p w14:paraId="53E5A524" w14:textId="77777777" w:rsidR="00B9026E" w:rsidRDefault="0000247B" w:rsidP="0000247B">
      <w:pPr>
        <w:pStyle w:val="ListParagraph"/>
        <w:numPr>
          <w:ilvl w:val="0"/>
          <w:numId w:val="5"/>
        </w:numPr>
        <w:spacing w:line="240" w:lineRule="atLeast"/>
        <w:rPr>
          <w:rFonts w:ascii="Tahoma" w:eastAsia="Times New Roman" w:hAnsi="Tahoma" w:cs="Tahoma"/>
          <w:sz w:val="20"/>
          <w:szCs w:val="20"/>
        </w:rPr>
      </w:pPr>
      <w:r w:rsidRPr="00B9026E">
        <w:rPr>
          <w:rFonts w:ascii="Tahoma" w:eastAsia="Times New Roman" w:hAnsi="Tahoma" w:cs="Tahoma"/>
          <w:sz w:val="20"/>
          <w:szCs w:val="20"/>
        </w:rPr>
        <w:t>The difference in volume of traffic between intersecting streets;</w:t>
      </w:r>
    </w:p>
    <w:p w14:paraId="2BFD46B2" w14:textId="77777777" w:rsidR="00B9026E" w:rsidRDefault="0000247B" w:rsidP="0000247B">
      <w:pPr>
        <w:pStyle w:val="ListParagraph"/>
        <w:numPr>
          <w:ilvl w:val="0"/>
          <w:numId w:val="5"/>
        </w:numPr>
        <w:spacing w:line="240" w:lineRule="atLeast"/>
        <w:rPr>
          <w:rFonts w:ascii="Tahoma" w:eastAsia="Times New Roman" w:hAnsi="Tahoma" w:cs="Tahoma"/>
          <w:sz w:val="20"/>
          <w:szCs w:val="20"/>
        </w:rPr>
      </w:pPr>
      <w:r w:rsidRPr="00B9026E">
        <w:rPr>
          <w:rFonts w:ascii="Tahoma" w:eastAsia="Times New Roman" w:hAnsi="Tahoma" w:cs="Tahoma"/>
          <w:sz w:val="20"/>
          <w:szCs w:val="20"/>
        </w:rPr>
        <w:t>The feasibility of installing a traffic signal at an intersection; and</w:t>
      </w:r>
    </w:p>
    <w:p w14:paraId="2E8DF4BB" w14:textId="77777777" w:rsidR="0000247B" w:rsidRPr="00B9026E" w:rsidRDefault="0000247B" w:rsidP="0000247B">
      <w:pPr>
        <w:pStyle w:val="ListParagraph"/>
        <w:numPr>
          <w:ilvl w:val="0"/>
          <w:numId w:val="5"/>
        </w:numPr>
        <w:spacing w:line="240" w:lineRule="atLeast"/>
        <w:rPr>
          <w:rFonts w:ascii="Tahoma" w:eastAsia="Times New Roman" w:hAnsi="Tahoma" w:cs="Tahoma"/>
          <w:sz w:val="20"/>
          <w:szCs w:val="20"/>
        </w:rPr>
      </w:pPr>
      <w:r w:rsidRPr="00B9026E">
        <w:rPr>
          <w:rFonts w:ascii="Tahoma" w:eastAsia="Times New Roman" w:hAnsi="Tahoma" w:cs="Tahoma"/>
          <w:sz w:val="20"/>
          <w:szCs w:val="20"/>
        </w:rPr>
        <w:t xml:space="preserve">Such </w:t>
      </w:r>
      <w:proofErr w:type="gramStart"/>
      <w:r w:rsidRPr="00B9026E">
        <w:rPr>
          <w:rFonts w:ascii="Tahoma" w:eastAsia="Times New Roman" w:hAnsi="Tahoma" w:cs="Tahoma"/>
          <w:sz w:val="20"/>
          <w:szCs w:val="20"/>
        </w:rPr>
        <w:t>conditions</w:t>
      </w:r>
      <w:proofErr w:type="gramEnd"/>
      <w:r w:rsidRPr="00B9026E">
        <w:rPr>
          <w:rFonts w:ascii="Tahoma" w:eastAsia="Times New Roman" w:hAnsi="Tahoma" w:cs="Tahoma"/>
          <w:sz w:val="20"/>
          <w:szCs w:val="20"/>
        </w:rPr>
        <w:t xml:space="preserve"> as the Director of Public Works may deem necessary,</w:t>
      </w:r>
      <w:r w:rsidR="00B9026E">
        <w:rPr>
          <w:rFonts w:ascii="Tahoma" w:eastAsia="Times New Roman" w:hAnsi="Tahoma" w:cs="Tahoma"/>
          <w:sz w:val="20"/>
          <w:szCs w:val="20"/>
        </w:rPr>
        <w:t xml:space="preserve"> </w:t>
      </w:r>
      <w:r w:rsidRPr="00B9026E">
        <w:rPr>
          <w:rFonts w:ascii="Tahoma" w:eastAsia="Times New Roman" w:hAnsi="Tahoma" w:cs="Tahoma"/>
          <w:sz w:val="20"/>
          <w:szCs w:val="20"/>
        </w:rPr>
        <w:t xml:space="preserve">including, but not limited to, an intersection’s proximity to </w:t>
      </w:r>
      <w:r w:rsidR="00B9026E">
        <w:rPr>
          <w:rFonts w:ascii="Tahoma" w:eastAsia="Times New Roman" w:hAnsi="Tahoma" w:cs="Tahoma"/>
          <w:sz w:val="20"/>
          <w:szCs w:val="20"/>
        </w:rPr>
        <w:t xml:space="preserve">school buildings, fire stations, </w:t>
      </w:r>
      <w:r w:rsidRPr="00B9026E">
        <w:rPr>
          <w:rFonts w:ascii="Tahoma" w:eastAsia="Times New Roman" w:hAnsi="Tahoma" w:cs="Tahoma"/>
          <w:sz w:val="20"/>
          <w:szCs w:val="20"/>
        </w:rPr>
        <w:t>parks, playgrounds, a bus route, or areas of low visibility.</w:t>
      </w:r>
    </w:p>
    <w:p w14:paraId="16F26A26" w14:textId="77777777" w:rsidR="0055029A" w:rsidRPr="0055029A" w:rsidRDefault="0055029A" w:rsidP="0055029A">
      <w:pPr>
        <w:spacing w:line="240" w:lineRule="atLeast"/>
        <w:rPr>
          <w:rFonts w:ascii="Tahoma" w:eastAsia="Times New Roman" w:hAnsi="Tahoma" w:cs="Tahoma"/>
          <w:sz w:val="20"/>
          <w:szCs w:val="20"/>
        </w:rPr>
      </w:pPr>
    </w:p>
    <w:p w14:paraId="6CDF00D4" w14:textId="77777777" w:rsidR="00D84899" w:rsidRPr="00D84899" w:rsidRDefault="00D84899" w:rsidP="00D84899">
      <w:pPr>
        <w:spacing w:line="240" w:lineRule="atLeast"/>
        <w:rPr>
          <w:rFonts w:ascii="Tahoma" w:eastAsia="Times New Roman" w:hAnsi="Tahoma" w:cs="Tahoma"/>
          <w:sz w:val="20"/>
          <w:szCs w:val="20"/>
        </w:rPr>
      </w:pPr>
    </w:p>
    <w:p w14:paraId="422FBABA" w14:textId="77777777" w:rsidR="00D84899" w:rsidRDefault="00D84899" w:rsidP="00D84899">
      <w:pPr>
        <w:rPr>
          <w:rFonts w:ascii="Tahoma" w:eastAsia="Times New Roman" w:hAnsi="Tahoma" w:cs="Tahoma"/>
          <w:sz w:val="20"/>
          <w:szCs w:val="20"/>
        </w:rPr>
      </w:pPr>
    </w:p>
    <w:p w14:paraId="3C1B5932" w14:textId="77777777" w:rsidR="00D84899" w:rsidRDefault="00D84899"/>
    <w:sectPr w:rsidR="00D84899" w:rsidSect="008F12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7776"/>
    <w:multiLevelType w:val="hybridMultilevel"/>
    <w:tmpl w:val="8008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74CE0"/>
    <w:multiLevelType w:val="hybridMultilevel"/>
    <w:tmpl w:val="94F8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00EC4"/>
    <w:multiLevelType w:val="hybridMultilevel"/>
    <w:tmpl w:val="660C7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A586A"/>
    <w:multiLevelType w:val="hybridMultilevel"/>
    <w:tmpl w:val="5A36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E775E"/>
    <w:multiLevelType w:val="hybridMultilevel"/>
    <w:tmpl w:val="53BE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99"/>
    <w:rsid w:val="0000247B"/>
    <w:rsid w:val="00073D08"/>
    <w:rsid w:val="00110B63"/>
    <w:rsid w:val="00155637"/>
    <w:rsid w:val="001E3A32"/>
    <w:rsid w:val="004B2B96"/>
    <w:rsid w:val="0055029A"/>
    <w:rsid w:val="007B621E"/>
    <w:rsid w:val="008074B3"/>
    <w:rsid w:val="00866842"/>
    <w:rsid w:val="008F12F3"/>
    <w:rsid w:val="00B9026E"/>
    <w:rsid w:val="00D8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green"/>
    </o:shapedefaults>
    <o:shapelayout v:ext="edit">
      <o:idmap v:ext="edit" data="1"/>
    </o:shapelayout>
  </w:shapeDefaults>
  <w:decimalSymbol w:val="."/>
  <w:listSeparator w:val=","/>
  <w14:docId w14:val="40E26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899"/>
    <w:rPr>
      <w:color w:val="0000FF"/>
      <w:u w:val="single"/>
    </w:rPr>
  </w:style>
  <w:style w:type="paragraph" w:styleId="ListParagraph">
    <w:name w:val="List Paragraph"/>
    <w:basedOn w:val="Normal"/>
    <w:uiPriority w:val="34"/>
    <w:qFormat/>
    <w:rsid w:val="005502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899"/>
    <w:rPr>
      <w:color w:val="0000FF"/>
      <w:u w:val="single"/>
    </w:rPr>
  </w:style>
  <w:style w:type="paragraph" w:styleId="ListParagraph">
    <w:name w:val="List Paragraph"/>
    <w:basedOn w:val="Normal"/>
    <w:uiPriority w:val="34"/>
    <w:qFormat/>
    <w:rsid w:val="00550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1447">
      <w:bodyDiv w:val="1"/>
      <w:marLeft w:val="0"/>
      <w:marRight w:val="0"/>
      <w:marTop w:val="0"/>
      <w:marBottom w:val="0"/>
      <w:divBdr>
        <w:top w:val="none" w:sz="0" w:space="0" w:color="auto"/>
        <w:left w:val="none" w:sz="0" w:space="0" w:color="auto"/>
        <w:bottom w:val="none" w:sz="0" w:space="0" w:color="auto"/>
        <w:right w:val="none" w:sz="0" w:space="0" w:color="auto"/>
      </w:divBdr>
    </w:div>
    <w:div w:id="483283829">
      <w:bodyDiv w:val="1"/>
      <w:marLeft w:val="0"/>
      <w:marRight w:val="0"/>
      <w:marTop w:val="0"/>
      <w:marBottom w:val="0"/>
      <w:divBdr>
        <w:top w:val="none" w:sz="0" w:space="0" w:color="auto"/>
        <w:left w:val="none" w:sz="0" w:space="0" w:color="auto"/>
        <w:bottom w:val="none" w:sz="0" w:space="0" w:color="auto"/>
        <w:right w:val="none" w:sz="0" w:space="0" w:color="auto"/>
      </w:divBdr>
    </w:div>
    <w:div w:id="1164200267">
      <w:bodyDiv w:val="1"/>
      <w:marLeft w:val="0"/>
      <w:marRight w:val="0"/>
      <w:marTop w:val="0"/>
      <w:marBottom w:val="0"/>
      <w:divBdr>
        <w:top w:val="none" w:sz="0" w:space="0" w:color="auto"/>
        <w:left w:val="none" w:sz="0" w:space="0" w:color="auto"/>
        <w:bottom w:val="none" w:sz="0" w:space="0" w:color="auto"/>
        <w:right w:val="none" w:sz="0" w:space="0" w:color="auto"/>
      </w:divBdr>
    </w:div>
    <w:div w:id="1647274524">
      <w:bodyDiv w:val="1"/>
      <w:marLeft w:val="0"/>
      <w:marRight w:val="0"/>
      <w:marTop w:val="0"/>
      <w:marBottom w:val="0"/>
      <w:divBdr>
        <w:top w:val="none" w:sz="0" w:space="0" w:color="auto"/>
        <w:left w:val="none" w:sz="0" w:space="0" w:color="auto"/>
        <w:bottom w:val="none" w:sz="0" w:space="0" w:color="auto"/>
        <w:right w:val="none" w:sz="0" w:space="0" w:color="auto"/>
      </w:divBdr>
    </w:div>
    <w:div w:id="1782332803">
      <w:bodyDiv w:val="1"/>
      <w:marLeft w:val="0"/>
      <w:marRight w:val="0"/>
      <w:marTop w:val="0"/>
      <w:marBottom w:val="0"/>
      <w:divBdr>
        <w:top w:val="none" w:sz="0" w:space="0" w:color="auto"/>
        <w:left w:val="none" w:sz="0" w:space="0" w:color="auto"/>
        <w:bottom w:val="none" w:sz="0" w:space="0" w:color="auto"/>
        <w:right w:val="none" w:sz="0" w:space="0" w:color="auto"/>
      </w:divBdr>
    </w:div>
    <w:div w:id="1895119633">
      <w:bodyDiv w:val="1"/>
      <w:marLeft w:val="0"/>
      <w:marRight w:val="0"/>
      <w:marTop w:val="0"/>
      <w:marBottom w:val="0"/>
      <w:divBdr>
        <w:top w:val="none" w:sz="0" w:space="0" w:color="auto"/>
        <w:left w:val="none" w:sz="0" w:space="0" w:color="auto"/>
        <w:bottom w:val="none" w:sz="0" w:space="0" w:color="auto"/>
        <w:right w:val="none" w:sz="0" w:space="0" w:color="auto"/>
      </w:divBdr>
    </w:div>
    <w:div w:id="1961720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ichmondva.legistar.com/LegislationDetail.aspx?ID=4228474&amp;GUID=99B3B40C-A186-4C44-AAD5-90171618FAC4&amp;Options=Advanced&amp;Search=" TargetMode="External"/><Relationship Id="rId12" Type="http://schemas.openxmlformats.org/officeDocument/2006/relationships/hyperlink" Target="https://richmondva.legistar.com/LegislationDetail.aspx?ID=4228151&amp;GUID=DD57B26A-8E93-40C8-B446-9FBB70E0FB06&amp;Options=Advanced&amp;Search=" TargetMode="External"/><Relationship Id="rId13" Type="http://schemas.openxmlformats.org/officeDocument/2006/relationships/hyperlink" Target="https://richmondva.legistar.com/LegislationDetail.aspx?ID=4228150&amp;GUID=A93C0933-34E7-4A33-92D6-8DFD58D67DA9&amp;Options=Advanced&amp;Search=" TargetMode="External"/><Relationship Id="rId14" Type="http://schemas.openxmlformats.org/officeDocument/2006/relationships/hyperlink" Target="https://richmondva.legistar.com/LegislationDetail.aspx?ID=4228149&amp;GUID=203B81AE-B663-43B3-B64C-2B83AFE47151&amp;Options=Advanced&amp;Searc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ichmondva.legistar.com/LegislationDetail.aspx?ID=4228480&amp;GUID=AD303043-C9BB-4D41-BCA6-5B37A8FEE236&amp;Options=Advanced&amp;Search=" TargetMode="External"/><Relationship Id="rId7" Type="http://schemas.openxmlformats.org/officeDocument/2006/relationships/hyperlink" Target="https://richmondva.legistar.com/LegislationDetail.aspx?ID=4228479&amp;GUID=4B26BC1A-2B49-487C-84BA-46FFDF6CB530&amp;Options=Advanced&amp;Search=" TargetMode="External"/><Relationship Id="rId8" Type="http://schemas.openxmlformats.org/officeDocument/2006/relationships/hyperlink" Target="https://richmondva.legistar.com/LegislationDetail.aspx?ID=4228478&amp;GUID=CD7D9986-C5DD-4B90-985E-50ECE1DABA5A&amp;Options=Advanced&amp;Search=" TargetMode="External"/><Relationship Id="rId9" Type="http://schemas.openxmlformats.org/officeDocument/2006/relationships/hyperlink" Target="https://richmondva.legistar.com/LegislationDetail.aspx?ID=4228477&amp;GUID=77B3E93A-1758-490B-A331-66D276D81B66&amp;Options=Advanced&amp;Search=" TargetMode="External"/><Relationship Id="rId10" Type="http://schemas.openxmlformats.org/officeDocument/2006/relationships/hyperlink" Target="https://richmondva.legistar.com/LegislationDetail.aspx?ID=4228475&amp;GUID=8866CFD8-9A43-47CC-A0B0-C4BA886C247B&amp;Options=Advanced&amp;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1425</Words>
  <Characters>8124</Characters>
  <Application>Microsoft Macintosh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Wagner</dc:creator>
  <cp:keywords/>
  <dc:description/>
  <cp:lastModifiedBy>Daniel Wagner</cp:lastModifiedBy>
  <cp:revision>5</cp:revision>
  <dcterms:created xsi:type="dcterms:W3CDTF">2019-11-13T20:05:00Z</dcterms:created>
  <dcterms:modified xsi:type="dcterms:W3CDTF">2019-11-13T23:02:00Z</dcterms:modified>
</cp:coreProperties>
</file>